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9EC72" w14:textId="6FD32246" w:rsidR="00A13B73" w:rsidRPr="00A13B73" w:rsidRDefault="00A13B73" w:rsidP="00A13B73">
      <w:pPr>
        <w:jc w:val="center"/>
        <w:rPr>
          <w:rFonts w:ascii="Times New Roman" w:hAnsi="Times New Roman" w:cs="Times New Roman"/>
          <w:b/>
          <w:bCs/>
          <w:sz w:val="22"/>
          <w:szCs w:val="22"/>
        </w:rPr>
      </w:pPr>
      <w:r w:rsidRPr="00A13B73">
        <w:rPr>
          <w:rFonts w:ascii="Times New Roman" w:hAnsi="Times New Roman" w:cs="Times New Roman"/>
          <w:b/>
          <w:bCs/>
          <w:sz w:val="22"/>
          <w:szCs w:val="22"/>
        </w:rPr>
        <w:t>Department of Earth and Environment Sciences</w:t>
      </w:r>
    </w:p>
    <w:p w14:paraId="51D0FF37" w14:textId="167AE332" w:rsidR="00A13B73" w:rsidRPr="00A13B73" w:rsidRDefault="004A2B6A" w:rsidP="005962FF">
      <w:pPr>
        <w:jc w:val="center"/>
        <w:rPr>
          <w:rFonts w:ascii="Times New Roman" w:hAnsi="Times New Roman" w:cs="Times New Roman"/>
          <w:sz w:val="22"/>
          <w:szCs w:val="22"/>
        </w:rPr>
      </w:pPr>
      <w:r w:rsidRPr="00A13B73">
        <w:rPr>
          <w:rFonts w:ascii="Times New Roman" w:hAnsi="Times New Roman" w:cs="Times New Roman"/>
          <w:sz w:val="22"/>
          <w:szCs w:val="22"/>
        </w:rPr>
        <w:t xml:space="preserve">Support for </w:t>
      </w:r>
      <w:r w:rsidR="00906259" w:rsidRPr="00A13B73">
        <w:rPr>
          <w:rFonts w:ascii="Times New Roman" w:hAnsi="Times New Roman" w:cs="Times New Roman"/>
          <w:sz w:val="22"/>
          <w:szCs w:val="22"/>
        </w:rPr>
        <w:t>G</w:t>
      </w:r>
      <w:r w:rsidRPr="00A13B73">
        <w:rPr>
          <w:rFonts w:ascii="Times New Roman" w:hAnsi="Times New Roman" w:cs="Times New Roman"/>
          <w:sz w:val="22"/>
          <w:szCs w:val="22"/>
        </w:rPr>
        <w:t xml:space="preserve">raduate </w:t>
      </w:r>
      <w:r w:rsidR="00906259" w:rsidRPr="00A13B73">
        <w:rPr>
          <w:rFonts w:ascii="Times New Roman" w:hAnsi="Times New Roman" w:cs="Times New Roman"/>
          <w:sz w:val="22"/>
          <w:szCs w:val="22"/>
        </w:rPr>
        <w:t>Students</w:t>
      </w:r>
    </w:p>
    <w:p w14:paraId="16AE5CDE" w14:textId="1BA759D9" w:rsidR="00A13B73" w:rsidRPr="00A13B73" w:rsidRDefault="00A13B73" w:rsidP="005962FF">
      <w:pPr>
        <w:jc w:val="center"/>
        <w:rPr>
          <w:rFonts w:ascii="Times New Roman" w:hAnsi="Times New Roman" w:cs="Times New Roman"/>
          <w:i/>
          <w:iCs/>
          <w:sz w:val="22"/>
          <w:szCs w:val="22"/>
        </w:rPr>
      </w:pPr>
      <w:r w:rsidRPr="00A13B73">
        <w:rPr>
          <w:rFonts w:ascii="Times New Roman" w:hAnsi="Times New Roman" w:cs="Times New Roman"/>
          <w:i/>
          <w:iCs/>
          <w:sz w:val="22"/>
          <w:szCs w:val="22"/>
        </w:rPr>
        <w:t>Updated September 2021</w:t>
      </w:r>
    </w:p>
    <w:p w14:paraId="66B604F6" w14:textId="77777777" w:rsidR="00E34B4E" w:rsidRPr="00A13B73" w:rsidRDefault="00E34B4E">
      <w:pPr>
        <w:rPr>
          <w:rFonts w:ascii="Times New Roman" w:hAnsi="Times New Roman" w:cs="Times New Roman"/>
          <w:sz w:val="22"/>
          <w:szCs w:val="22"/>
        </w:rPr>
      </w:pPr>
    </w:p>
    <w:p w14:paraId="3D40212C" w14:textId="06C49DDD" w:rsidR="006C1973" w:rsidRPr="00A13B73" w:rsidRDefault="006C1973">
      <w:pPr>
        <w:rPr>
          <w:rFonts w:ascii="Times New Roman" w:hAnsi="Times New Roman" w:cs="Times New Roman"/>
          <w:sz w:val="22"/>
          <w:szCs w:val="22"/>
        </w:rPr>
      </w:pPr>
      <w:r w:rsidRPr="00A13B73">
        <w:rPr>
          <w:rFonts w:ascii="Times New Roman" w:hAnsi="Times New Roman" w:cs="Times New Roman"/>
          <w:sz w:val="22"/>
          <w:szCs w:val="22"/>
        </w:rPr>
        <w:t xml:space="preserve">The objective of this summary of support for graduate students in the department is to provide information on what is available, how often it is available, how </w:t>
      </w:r>
      <w:r w:rsidR="007D63E3" w:rsidRPr="00A13B73">
        <w:rPr>
          <w:rFonts w:ascii="Times New Roman" w:hAnsi="Times New Roman" w:cs="Times New Roman"/>
          <w:sz w:val="22"/>
          <w:szCs w:val="22"/>
        </w:rPr>
        <w:t xml:space="preserve">the opportunities might occur or are advertised and how </w:t>
      </w:r>
      <w:r w:rsidR="00B10545" w:rsidRPr="00A13B73">
        <w:rPr>
          <w:rFonts w:ascii="Times New Roman" w:hAnsi="Times New Roman" w:cs="Times New Roman"/>
          <w:sz w:val="22"/>
          <w:szCs w:val="22"/>
        </w:rPr>
        <w:t xml:space="preserve">funding </w:t>
      </w:r>
      <w:r w:rsidR="007D63E3" w:rsidRPr="00A13B73">
        <w:rPr>
          <w:rFonts w:ascii="Times New Roman" w:hAnsi="Times New Roman" w:cs="Times New Roman"/>
          <w:sz w:val="22"/>
          <w:szCs w:val="22"/>
        </w:rPr>
        <w:t>decisions are made. For completeness we cover both the academic year (fall and spring semesters) and summer funding.</w:t>
      </w:r>
      <w:r w:rsidR="00E34B4E" w:rsidRPr="00A13B73">
        <w:rPr>
          <w:rFonts w:ascii="Times New Roman" w:hAnsi="Times New Roman" w:cs="Times New Roman"/>
          <w:sz w:val="22"/>
          <w:szCs w:val="22"/>
        </w:rPr>
        <w:t xml:space="preserve"> Note that </w:t>
      </w:r>
      <w:r w:rsidR="00B10545" w:rsidRPr="00A13B73">
        <w:rPr>
          <w:rFonts w:ascii="Times New Roman" w:hAnsi="Times New Roman" w:cs="Times New Roman"/>
          <w:sz w:val="22"/>
          <w:szCs w:val="22"/>
        </w:rPr>
        <w:t xml:space="preserve">that for all department funding decisions </w:t>
      </w:r>
      <w:r w:rsidR="00E34B4E" w:rsidRPr="00A13B73">
        <w:rPr>
          <w:rFonts w:ascii="Times New Roman" w:hAnsi="Times New Roman" w:cs="Times New Roman"/>
          <w:sz w:val="22"/>
          <w:szCs w:val="22"/>
        </w:rPr>
        <w:t>the objective is to provide opportunities for all students</w:t>
      </w:r>
      <w:r w:rsidR="007F5885" w:rsidRPr="00A13B73">
        <w:rPr>
          <w:rFonts w:ascii="Times New Roman" w:hAnsi="Times New Roman" w:cs="Times New Roman"/>
          <w:sz w:val="22"/>
          <w:szCs w:val="22"/>
        </w:rPr>
        <w:t xml:space="preserve"> and to </w:t>
      </w:r>
      <w:r w:rsidR="00E34B4E" w:rsidRPr="00A13B73">
        <w:rPr>
          <w:rFonts w:ascii="Times New Roman" w:hAnsi="Times New Roman" w:cs="Times New Roman"/>
          <w:sz w:val="22"/>
          <w:szCs w:val="22"/>
        </w:rPr>
        <w:t xml:space="preserve">be diplomatic, </w:t>
      </w:r>
      <w:r w:rsidR="00A13B73" w:rsidRPr="00A13B73">
        <w:rPr>
          <w:rFonts w:ascii="Times New Roman" w:hAnsi="Times New Roman" w:cs="Times New Roman"/>
          <w:sz w:val="22"/>
          <w:szCs w:val="22"/>
        </w:rPr>
        <w:t>fair,</w:t>
      </w:r>
      <w:r w:rsidR="00E34B4E" w:rsidRPr="00A13B73">
        <w:rPr>
          <w:rFonts w:ascii="Times New Roman" w:hAnsi="Times New Roman" w:cs="Times New Roman"/>
          <w:sz w:val="22"/>
          <w:szCs w:val="22"/>
        </w:rPr>
        <w:t xml:space="preserve"> and transparent when decisions are made.</w:t>
      </w:r>
    </w:p>
    <w:p w14:paraId="7D7DC8A7" w14:textId="77777777" w:rsidR="007F30BF" w:rsidRPr="00A13B73" w:rsidRDefault="007F30BF" w:rsidP="005962FF">
      <w:pPr>
        <w:rPr>
          <w:rFonts w:ascii="Times New Roman" w:hAnsi="Times New Roman" w:cs="Times New Roman"/>
          <w:i/>
          <w:iCs/>
          <w:sz w:val="22"/>
          <w:szCs w:val="22"/>
        </w:rPr>
      </w:pPr>
    </w:p>
    <w:p w14:paraId="4D90472E" w14:textId="2E90A103" w:rsidR="004A2B6A" w:rsidRPr="00A13B73" w:rsidRDefault="00420A2E" w:rsidP="005962FF">
      <w:pPr>
        <w:rPr>
          <w:rFonts w:ascii="Times New Roman" w:eastAsia="Times New Roman" w:hAnsi="Times New Roman" w:cs="Times New Roman"/>
          <w:b/>
          <w:bCs/>
          <w:sz w:val="22"/>
          <w:szCs w:val="22"/>
        </w:rPr>
      </w:pPr>
      <w:r w:rsidRPr="00A13B73">
        <w:rPr>
          <w:rFonts w:ascii="Times New Roman" w:eastAsia="Times New Roman" w:hAnsi="Times New Roman" w:cs="Times New Roman"/>
          <w:b/>
          <w:bCs/>
          <w:sz w:val="22"/>
          <w:szCs w:val="22"/>
        </w:rPr>
        <w:t>Support during the a</w:t>
      </w:r>
      <w:r w:rsidR="004A2B6A" w:rsidRPr="00A13B73">
        <w:rPr>
          <w:rFonts w:ascii="Times New Roman" w:eastAsia="Times New Roman" w:hAnsi="Times New Roman" w:cs="Times New Roman"/>
          <w:b/>
          <w:bCs/>
          <w:sz w:val="22"/>
          <w:szCs w:val="22"/>
        </w:rPr>
        <w:t>cademic year</w:t>
      </w:r>
      <w:r w:rsidR="00F4069F" w:rsidRPr="00A13B73">
        <w:rPr>
          <w:rFonts w:ascii="Times New Roman" w:eastAsia="Times New Roman" w:hAnsi="Times New Roman" w:cs="Times New Roman"/>
          <w:b/>
          <w:bCs/>
          <w:sz w:val="22"/>
          <w:szCs w:val="22"/>
        </w:rPr>
        <w:t xml:space="preserve"> (Fall and </w:t>
      </w:r>
      <w:r w:rsidR="00FB4BE7" w:rsidRPr="00A13B73">
        <w:rPr>
          <w:rFonts w:ascii="Times New Roman" w:eastAsia="Times New Roman" w:hAnsi="Times New Roman" w:cs="Times New Roman"/>
          <w:b/>
          <w:bCs/>
          <w:sz w:val="22"/>
          <w:szCs w:val="22"/>
        </w:rPr>
        <w:t>S</w:t>
      </w:r>
      <w:r w:rsidR="00F4069F" w:rsidRPr="00A13B73">
        <w:rPr>
          <w:rFonts w:ascii="Times New Roman" w:eastAsia="Times New Roman" w:hAnsi="Times New Roman" w:cs="Times New Roman"/>
          <w:b/>
          <w:bCs/>
          <w:sz w:val="22"/>
          <w:szCs w:val="22"/>
        </w:rPr>
        <w:t>pring semesters)</w:t>
      </w:r>
    </w:p>
    <w:p w14:paraId="235F3566" w14:textId="1322158E" w:rsidR="004A2B6A" w:rsidRPr="00A13B73" w:rsidRDefault="004A2B6A" w:rsidP="004A2B6A">
      <w:pPr>
        <w:ind w:left="360"/>
        <w:rPr>
          <w:rFonts w:ascii="Times New Roman" w:eastAsia="Times New Roman" w:hAnsi="Times New Roman" w:cs="Times New Roman"/>
          <w:sz w:val="22"/>
          <w:szCs w:val="22"/>
        </w:rPr>
      </w:pPr>
      <w:r w:rsidRPr="00A13B73">
        <w:rPr>
          <w:rFonts w:ascii="Times New Roman" w:eastAsia="Times New Roman" w:hAnsi="Times New Roman" w:cs="Times New Roman"/>
          <w:sz w:val="22"/>
          <w:szCs w:val="22"/>
        </w:rPr>
        <w:t>Graduate students are supported during the academic year through a variety of methods</w:t>
      </w:r>
      <w:r w:rsidR="00490D6F" w:rsidRPr="00A13B73">
        <w:rPr>
          <w:rFonts w:ascii="Times New Roman" w:eastAsia="Times New Roman" w:hAnsi="Times New Roman" w:cs="Times New Roman"/>
          <w:sz w:val="22"/>
          <w:szCs w:val="22"/>
        </w:rPr>
        <w:t>. Typically</w:t>
      </w:r>
      <w:r w:rsidR="00880680" w:rsidRPr="00A13B73">
        <w:rPr>
          <w:rFonts w:ascii="Times New Roman" w:eastAsia="Times New Roman" w:hAnsi="Times New Roman" w:cs="Times New Roman"/>
          <w:sz w:val="22"/>
          <w:szCs w:val="22"/>
        </w:rPr>
        <w:t>,</w:t>
      </w:r>
      <w:r w:rsidR="00490D6F" w:rsidRPr="00A13B73">
        <w:rPr>
          <w:rFonts w:ascii="Times New Roman" w:eastAsia="Times New Roman" w:hAnsi="Times New Roman" w:cs="Times New Roman"/>
          <w:sz w:val="22"/>
          <w:szCs w:val="22"/>
        </w:rPr>
        <w:t xml:space="preserve"> ~50% of graduate students are supported on </w:t>
      </w:r>
      <w:r w:rsidR="00A13B73" w:rsidRPr="00A13B73">
        <w:rPr>
          <w:rFonts w:ascii="Times New Roman" w:eastAsia="Times New Roman" w:hAnsi="Times New Roman" w:cs="Times New Roman"/>
          <w:sz w:val="22"/>
          <w:szCs w:val="22"/>
        </w:rPr>
        <w:t>TAs</w:t>
      </w:r>
      <w:r w:rsidR="00490D6F" w:rsidRPr="00A13B73">
        <w:rPr>
          <w:rFonts w:ascii="Times New Roman" w:eastAsia="Times New Roman" w:hAnsi="Times New Roman" w:cs="Times New Roman"/>
          <w:sz w:val="22"/>
          <w:szCs w:val="22"/>
        </w:rPr>
        <w:t xml:space="preserve"> with the other 50% supported via other means</w:t>
      </w:r>
      <w:r w:rsidRPr="00A13B73">
        <w:rPr>
          <w:rFonts w:ascii="Times New Roman" w:eastAsia="Times New Roman" w:hAnsi="Times New Roman" w:cs="Times New Roman"/>
          <w:sz w:val="22"/>
          <w:szCs w:val="22"/>
        </w:rPr>
        <w:t>:</w:t>
      </w:r>
    </w:p>
    <w:p w14:paraId="6856F57E" w14:textId="26AD8448" w:rsidR="004A2B6A" w:rsidRPr="00A13B73" w:rsidRDefault="004A2B6A" w:rsidP="000C3400">
      <w:pPr>
        <w:pStyle w:val="ListParagraph"/>
        <w:numPr>
          <w:ilvl w:val="0"/>
          <w:numId w:val="1"/>
        </w:numPr>
        <w:ind w:left="540"/>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Teaching Assistantships</w:t>
      </w:r>
      <w:r w:rsidR="006011D6" w:rsidRPr="00A13B73">
        <w:rPr>
          <w:rFonts w:ascii="Times New Roman" w:eastAsia="Times New Roman" w:hAnsi="Times New Roman" w:cs="Times New Roman"/>
          <w:sz w:val="22"/>
          <w:szCs w:val="22"/>
        </w:rPr>
        <w:t xml:space="preserve">. </w:t>
      </w:r>
      <w:r w:rsidR="00A94BF9" w:rsidRPr="00A13B73">
        <w:rPr>
          <w:rFonts w:ascii="Times New Roman" w:eastAsia="Times New Roman" w:hAnsi="Times New Roman" w:cs="Times New Roman"/>
          <w:sz w:val="22"/>
          <w:szCs w:val="22"/>
        </w:rPr>
        <w:t xml:space="preserve">Currently ~20 TAs </w:t>
      </w:r>
      <w:r w:rsidR="007D63E3" w:rsidRPr="00A13B73">
        <w:rPr>
          <w:rFonts w:ascii="Times New Roman" w:eastAsia="Times New Roman" w:hAnsi="Times New Roman" w:cs="Times New Roman"/>
          <w:sz w:val="22"/>
          <w:szCs w:val="22"/>
        </w:rPr>
        <w:t xml:space="preserve">are funded by the </w:t>
      </w:r>
      <w:r w:rsidR="00F4069F" w:rsidRPr="00A13B73">
        <w:rPr>
          <w:rFonts w:ascii="Times New Roman" w:eastAsia="Times New Roman" w:hAnsi="Times New Roman" w:cs="Times New Roman"/>
          <w:sz w:val="22"/>
          <w:szCs w:val="22"/>
        </w:rPr>
        <w:t>C</w:t>
      </w:r>
      <w:r w:rsidR="007D63E3" w:rsidRPr="00A13B73">
        <w:rPr>
          <w:rFonts w:ascii="Times New Roman" w:eastAsia="Times New Roman" w:hAnsi="Times New Roman" w:cs="Times New Roman"/>
          <w:sz w:val="22"/>
          <w:szCs w:val="22"/>
        </w:rPr>
        <w:t>ollege</w:t>
      </w:r>
      <w:r w:rsidR="00F4069F" w:rsidRPr="00A13B73">
        <w:rPr>
          <w:rFonts w:ascii="Times New Roman" w:eastAsia="Times New Roman" w:hAnsi="Times New Roman" w:cs="Times New Roman"/>
          <w:sz w:val="22"/>
          <w:szCs w:val="22"/>
        </w:rPr>
        <w:t xml:space="preserve"> of Arts and Sciences</w:t>
      </w:r>
      <w:r w:rsidR="006011D6" w:rsidRPr="00A13B73">
        <w:rPr>
          <w:rFonts w:ascii="Times New Roman" w:eastAsia="Times New Roman" w:hAnsi="Times New Roman" w:cs="Times New Roman"/>
          <w:sz w:val="22"/>
          <w:szCs w:val="22"/>
        </w:rPr>
        <w:t>.</w:t>
      </w:r>
      <w:r w:rsidR="007D63E3" w:rsidRPr="00A13B73">
        <w:rPr>
          <w:rFonts w:ascii="Times New Roman" w:eastAsia="Times New Roman" w:hAnsi="Times New Roman" w:cs="Times New Roman"/>
          <w:sz w:val="22"/>
          <w:szCs w:val="22"/>
        </w:rPr>
        <w:t xml:space="preserve"> </w:t>
      </w:r>
      <w:r w:rsidR="00A13B73" w:rsidRPr="00A13B73">
        <w:rPr>
          <w:rFonts w:ascii="Times New Roman" w:eastAsia="Times New Roman" w:hAnsi="Times New Roman" w:cs="Times New Roman"/>
          <w:sz w:val="22"/>
          <w:szCs w:val="22"/>
        </w:rPr>
        <w:t>TAs</w:t>
      </w:r>
      <w:r w:rsidR="00F4069F" w:rsidRPr="00A13B73">
        <w:rPr>
          <w:rFonts w:ascii="Times New Roman" w:eastAsia="Times New Roman" w:hAnsi="Times New Roman" w:cs="Times New Roman"/>
          <w:sz w:val="22"/>
          <w:szCs w:val="22"/>
        </w:rPr>
        <w:t xml:space="preserve"> require that students </w:t>
      </w:r>
      <w:r w:rsidR="003A2D27" w:rsidRPr="00A13B73">
        <w:rPr>
          <w:rFonts w:ascii="Times New Roman" w:eastAsia="Times New Roman" w:hAnsi="Times New Roman" w:cs="Times New Roman"/>
          <w:sz w:val="22"/>
          <w:szCs w:val="22"/>
        </w:rPr>
        <w:t xml:space="preserve">assist with </w:t>
      </w:r>
      <w:r w:rsidR="00F4069F" w:rsidRPr="00A13B73">
        <w:rPr>
          <w:rFonts w:ascii="Times New Roman" w:eastAsia="Times New Roman" w:hAnsi="Times New Roman" w:cs="Times New Roman"/>
          <w:sz w:val="22"/>
          <w:szCs w:val="22"/>
        </w:rPr>
        <w:t xml:space="preserve">classes/labs/recitations for up to 20 hours a week during the semester, and in return receive a TA stipend and tuition support. </w:t>
      </w:r>
      <w:r w:rsidR="00A13B73" w:rsidRPr="00A13B73">
        <w:rPr>
          <w:rFonts w:ascii="Times New Roman" w:eastAsia="Times New Roman" w:hAnsi="Times New Roman" w:cs="Times New Roman"/>
          <w:sz w:val="22"/>
          <w:szCs w:val="22"/>
        </w:rPr>
        <w:t>TAs</w:t>
      </w:r>
      <w:r w:rsidR="007D63E3" w:rsidRPr="00A13B73">
        <w:rPr>
          <w:rFonts w:ascii="Times New Roman" w:eastAsia="Times New Roman" w:hAnsi="Times New Roman" w:cs="Times New Roman"/>
          <w:i/>
          <w:iCs/>
          <w:sz w:val="22"/>
          <w:szCs w:val="22"/>
        </w:rPr>
        <w:t xml:space="preserve"> </w:t>
      </w:r>
      <w:r w:rsidR="007D63E3" w:rsidRPr="00A13B73">
        <w:rPr>
          <w:rFonts w:ascii="Times New Roman" w:eastAsia="Times New Roman" w:hAnsi="Times New Roman" w:cs="Times New Roman"/>
          <w:sz w:val="22"/>
          <w:szCs w:val="22"/>
        </w:rPr>
        <w:t>are awarded to graduate students when they apply for graduate school following a</w:t>
      </w:r>
      <w:r w:rsidR="00906259" w:rsidRPr="00A13B73">
        <w:rPr>
          <w:rFonts w:ascii="Times New Roman" w:eastAsia="Times New Roman" w:hAnsi="Times New Roman" w:cs="Times New Roman"/>
          <w:sz w:val="22"/>
          <w:szCs w:val="22"/>
        </w:rPr>
        <w:t>n established</w:t>
      </w:r>
      <w:r w:rsidR="007D63E3" w:rsidRPr="00A13B73">
        <w:rPr>
          <w:rFonts w:ascii="Times New Roman" w:eastAsia="Times New Roman" w:hAnsi="Times New Roman" w:cs="Times New Roman"/>
          <w:sz w:val="22"/>
          <w:szCs w:val="22"/>
        </w:rPr>
        <w:t xml:space="preserve"> procedure that evaluates </w:t>
      </w:r>
      <w:r w:rsidR="003A2D27" w:rsidRPr="00A13B73">
        <w:rPr>
          <w:rFonts w:ascii="Times New Roman" w:eastAsia="Times New Roman" w:hAnsi="Times New Roman" w:cs="Times New Roman"/>
          <w:sz w:val="22"/>
          <w:szCs w:val="22"/>
        </w:rPr>
        <w:t xml:space="preserve">the </w:t>
      </w:r>
      <w:r w:rsidR="007D63E3" w:rsidRPr="00A13B73">
        <w:rPr>
          <w:rFonts w:ascii="Times New Roman" w:eastAsia="Times New Roman" w:hAnsi="Times New Roman" w:cs="Times New Roman"/>
          <w:sz w:val="22"/>
          <w:szCs w:val="22"/>
        </w:rPr>
        <w:t xml:space="preserve">merit of the application </w:t>
      </w:r>
      <w:r w:rsidR="00A13B73" w:rsidRPr="00A13B73">
        <w:rPr>
          <w:rFonts w:ascii="Times New Roman" w:eastAsia="Times New Roman" w:hAnsi="Times New Roman" w:cs="Times New Roman"/>
          <w:sz w:val="22"/>
          <w:szCs w:val="22"/>
        </w:rPr>
        <w:t>and</w:t>
      </w:r>
      <w:r w:rsidR="007D63E3" w:rsidRPr="00A13B73">
        <w:rPr>
          <w:rFonts w:ascii="Times New Roman" w:eastAsia="Times New Roman" w:hAnsi="Times New Roman" w:cs="Times New Roman"/>
          <w:sz w:val="22"/>
          <w:szCs w:val="22"/>
        </w:rPr>
        <w:t xml:space="preserve"> equity of support across the faculty and research groups.</w:t>
      </w:r>
      <w:r w:rsidR="00F4069F" w:rsidRPr="00A13B73">
        <w:rPr>
          <w:rFonts w:ascii="Times New Roman" w:eastAsia="Times New Roman" w:hAnsi="Times New Roman" w:cs="Times New Roman"/>
          <w:sz w:val="22"/>
          <w:szCs w:val="22"/>
        </w:rPr>
        <w:t xml:space="preserve"> </w:t>
      </w:r>
      <w:r w:rsidR="00A94BF9" w:rsidRPr="00A13B73">
        <w:rPr>
          <w:rFonts w:ascii="Times New Roman" w:eastAsia="Times New Roman" w:hAnsi="Times New Roman" w:cs="Times New Roman"/>
          <w:sz w:val="22"/>
          <w:szCs w:val="22"/>
        </w:rPr>
        <w:t>C</w:t>
      </w:r>
      <w:r w:rsidR="006011D6" w:rsidRPr="00A13B73">
        <w:rPr>
          <w:rFonts w:ascii="Times New Roman" w:eastAsia="Times New Roman" w:hAnsi="Times New Roman" w:cs="Times New Roman"/>
          <w:sz w:val="22"/>
          <w:szCs w:val="22"/>
        </w:rPr>
        <w:t xml:space="preserve">ollege </w:t>
      </w:r>
      <w:r w:rsidR="00F4069F" w:rsidRPr="00A13B73">
        <w:rPr>
          <w:rFonts w:ascii="Times New Roman" w:eastAsia="Times New Roman" w:hAnsi="Times New Roman" w:cs="Times New Roman"/>
          <w:sz w:val="22"/>
          <w:szCs w:val="22"/>
        </w:rPr>
        <w:t>guidelines</w:t>
      </w:r>
      <w:r w:rsidR="003A2D27" w:rsidRPr="00A13B73">
        <w:rPr>
          <w:rFonts w:ascii="Times New Roman" w:eastAsia="Times New Roman" w:hAnsi="Times New Roman" w:cs="Times New Roman"/>
          <w:sz w:val="22"/>
          <w:szCs w:val="22"/>
        </w:rPr>
        <w:t xml:space="preserve"> i</w:t>
      </w:r>
      <w:r w:rsidR="00F4069F" w:rsidRPr="00A13B73">
        <w:rPr>
          <w:rFonts w:ascii="Times New Roman" w:eastAsia="Times New Roman" w:hAnsi="Times New Roman" w:cs="Times New Roman"/>
          <w:sz w:val="22"/>
          <w:szCs w:val="22"/>
        </w:rPr>
        <w:t xml:space="preserve">ndicate a preference for funding doctoral students. </w:t>
      </w:r>
      <w:r w:rsidR="003A2D27" w:rsidRPr="00A13B73">
        <w:rPr>
          <w:rFonts w:ascii="Times New Roman" w:eastAsia="Times New Roman" w:hAnsi="Times New Roman" w:cs="Times New Roman"/>
          <w:sz w:val="22"/>
          <w:szCs w:val="22"/>
        </w:rPr>
        <w:t>G</w:t>
      </w:r>
      <w:r w:rsidR="00F4069F" w:rsidRPr="00A13B73">
        <w:rPr>
          <w:rFonts w:ascii="Times New Roman" w:eastAsia="Times New Roman" w:hAnsi="Times New Roman" w:cs="Times New Roman"/>
          <w:sz w:val="22"/>
          <w:szCs w:val="22"/>
        </w:rPr>
        <w:t>raduate students who rotate off</w:t>
      </w:r>
      <w:r w:rsidR="006011D6" w:rsidRPr="00A13B73">
        <w:rPr>
          <w:rFonts w:ascii="Times New Roman" w:eastAsia="Times New Roman" w:hAnsi="Times New Roman" w:cs="Times New Roman"/>
          <w:sz w:val="22"/>
          <w:szCs w:val="22"/>
        </w:rPr>
        <w:t xml:space="preserve"> or alternate with</w:t>
      </w:r>
      <w:r w:rsidR="00F4069F" w:rsidRPr="00A13B73">
        <w:rPr>
          <w:rFonts w:ascii="Times New Roman" w:eastAsia="Times New Roman" w:hAnsi="Times New Roman" w:cs="Times New Roman"/>
          <w:sz w:val="22"/>
          <w:szCs w:val="22"/>
        </w:rPr>
        <w:t xml:space="preserve"> other funding (such as SU fellowships, RA’s, STEM, McNair</w:t>
      </w:r>
      <w:r w:rsidR="000E55C0" w:rsidRPr="00A13B73">
        <w:rPr>
          <w:rFonts w:ascii="Times New Roman" w:eastAsia="Times New Roman" w:hAnsi="Times New Roman" w:cs="Times New Roman"/>
          <w:sz w:val="22"/>
          <w:szCs w:val="22"/>
        </w:rPr>
        <w:t>,</w:t>
      </w:r>
      <w:r w:rsidR="00F4069F" w:rsidRPr="00A13B73">
        <w:rPr>
          <w:rFonts w:ascii="Times New Roman" w:eastAsia="Times New Roman" w:hAnsi="Times New Roman" w:cs="Times New Roman"/>
          <w:sz w:val="22"/>
          <w:szCs w:val="22"/>
        </w:rPr>
        <w:t xml:space="preserve"> etc</w:t>
      </w:r>
      <w:r w:rsidR="000E55C0" w:rsidRPr="00A13B73">
        <w:rPr>
          <w:rFonts w:ascii="Times New Roman" w:eastAsia="Times New Roman" w:hAnsi="Times New Roman" w:cs="Times New Roman"/>
          <w:sz w:val="22"/>
          <w:szCs w:val="22"/>
        </w:rPr>
        <w:t>.</w:t>
      </w:r>
      <w:r w:rsidR="00F4069F" w:rsidRPr="00A13B73">
        <w:rPr>
          <w:rFonts w:ascii="Times New Roman" w:eastAsia="Times New Roman" w:hAnsi="Times New Roman" w:cs="Times New Roman"/>
          <w:sz w:val="22"/>
          <w:szCs w:val="22"/>
        </w:rPr>
        <w:t>)</w:t>
      </w:r>
      <w:r w:rsidR="003A2D27" w:rsidRPr="00A13B73">
        <w:rPr>
          <w:rFonts w:ascii="Times New Roman" w:eastAsia="Times New Roman" w:hAnsi="Times New Roman" w:cs="Times New Roman"/>
          <w:sz w:val="22"/>
          <w:szCs w:val="22"/>
        </w:rPr>
        <w:t xml:space="preserve"> may also be supported on a TA</w:t>
      </w:r>
      <w:r w:rsidR="00F4069F" w:rsidRPr="00A13B73">
        <w:rPr>
          <w:rFonts w:ascii="Times New Roman" w:eastAsia="Times New Roman" w:hAnsi="Times New Roman" w:cs="Times New Roman"/>
          <w:sz w:val="22"/>
          <w:szCs w:val="22"/>
        </w:rPr>
        <w:t xml:space="preserve">. </w:t>
      </w:r>
    </w:p>
    <w:p w14:paraId="7CF16657" w14:textId="73BFC399" w:rsidR="004A2B6A" w:rsidRPr="00A13B73" w:rsidRDefault="004A2B6A" w:rsidP="000C3400">
      <w:pPr>
        <w:pStyle w:val="ListParagraph"/>
        <w:numPr>
          <w:ilvl w:val="0"/>
          <w:numId w:val="1"/>
        </w:numPr>
        <w:ind w:left="540"/>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Research Assistantships</w:t>
      </w:r>
      <w:r w:rsidR="00447202" w:rsidRPr="00A13B73">
        <w:rPr>
          <w:rFonts w:ascii="Times New Roman" w:eastAsia="Times New Roman" w:hAnsi="Times New Roman" w:cs="Times New Roman"/>
          <w:b/>
          <w:bCs/>
          <w:sz w:val="22"/>
          <w:szCs w:val="22"/>
        </w:rPr>
        <w:t>: T</w:t>
      </w:r>
      <w:r w:rsidR="007D63E3" w:rsidRPr="00A13B73">
        <w:rPr>
          <w:rFonts w:ascii="Times New Roman" w:eastAsia="Times New Roman" w:hAnsi="Times New Roman" w:cs="Times New Roman"/>
          <w:sz w:val="22"/>
          <w:szCs w:val="22"/>
        </w:rPr>
        <w:t xml:space="preserve">hese are funded by individual faculty advisors from external research grants that have been obtained by proposals submitted to </w:t>
      </w:r>
      <w:r w:rsidRPr="00A13B73">
        <w:rPr>
          <w:rFonts w:ascii="Times New Roman" w:eastAsia="Times New Roman" w:hAnsi="Times New Roman" w:cs="Times New Roman"/>
          <w:sz w:val="22"/>
          <w:szCs w:val="22"/>
        </w:rPr>
        <w:t>NSF, NASA, DOE, etc</w:t>
      </w:r>
      <w:r w:rsidR="00423561" w:rsidRPr="00A13B73">
        <w:rPr>
          <w:rFonts w:ascii="Times New Roman" w:eastAsia="Times New Roman" w:hAnsi="Times New Roman" w:cs="Times New Roman"/>
          <w:sz w:val="22"/>
          <w:szCs w:val="22"/>
        </w:rPr>
        <w:t>.</w:t>
      </w:r>
      <w:r w:rsidR="007D63E3" w:rsidRPr="00A13B73">
        <w:rPr>
          <w:rFonts w:ascii="Times New Roman" w:eastAsia="Times New Roman" w:hAnsi="Times New Roman" w:cs="Times New Roman"/>
          <w:sz w:val="22"/>
          <w:szCs w:val="22"/>
        </w:rPr>
        <w:t xml:space="preserve"> Usually</w:t>
      </w:r>
      <w:r w:rsidR="000E55C0" w:rsidRPr="00A13B73">
        <w:rPr>
          <w:rFonts w:ascii="Times New Roman" w:eastAsia="Times New Roman" w:hAnsi="Times New Roman" w:cs="Times New Roman"/>
          <w:sz w:val="22"/>
          <w:szCs w:val="22"/>
        </w:rPr>
        <w:t>,</w:t>
      </w:r>
      <w:r w:rsidR="007D63E3" w:rsidRPr="00A13B73">
        <w:rPr>
          <w:rFonts w:ascii="Times New Roman" w:eastAsia="Times New Roman" w:hAnsi="Times New Roman" w:cs="Times New Roman"/>
          <w:sz w:val="22"/>
          <w:szCs w:val="22"/>
        </w:rPr>
        <w:t xml:space="preserve"> these funds are for designated projects or parts of projects dealing with research on a specific topic with a set of objectives or scope of work.</w:t>
      </w:r>
      <w:r w:rsidR="00423561" w:rsidRPr="00A13B73">
        <w:rPr>
          <w:rFonts w:ascii="Times New Roman" w:eastAsia="Times New Roman" w:hAnsi="Times New Roman" w:cs="Times New Roman"/>
          <w:sz w:val="22"/>
          <w:szCs w:val="22"/>
        </w:rPr>
        <w:t xml:space="preserve"> </w:t>
      </w:r>
      <w:r w:rsidR="00A94BF9" w:rsidRPr="00A13B73">
        <w:rPr>
          <w:rFonts w:ascii="Times New Roman" w:eastAsia="Times New Roman" w:hAnsi="Times New Roman" w:cs="Times New Roman"/>
          <w:sz w:val="22"/>
          <w:szCs w:val="22"/>
        </w:rPr>
        <w:t xml:space="preserve"> Advisors can support</w:t>
      </w:r>
      <w:r w:rsidR="00447202" w:rsidRPr="00A13B73">
        <w:rPr>
          <w:rFonts w:ascii="Times New Roman" w:eastAsia="Times New Roman" w:hAnsi="Times New Roman" w:cs="Times New Roman"/>
          <w:sz w:val="22"/>
          <w:szCs w:val="22"/>
        </w:rPr>
        <w:t xml:space="preserve"> </w:t>
      </w:r>
      <w:r w:rsidR="00A94BF9" w:rsidRPr="00A13B73">
        <w:rPr>
          <w:rFonts w:ascii="Times New Roman" w:eastAsia="Times New Roman" w:hAnsi="Times New Roman" w:cs="Times New Roman"/>
          <w:sz w:val="22"/>
          <w:szCs w:val="22"/>
        </w:rPr>
        <w:t xml:space="preserve">graduate students on RA during any period of their program </w:t>
      </w:r>
      <w:r w:rsidR="00C21860" w:rsidRPr="00A13B73">
        <w:rPr>
          <w:rFonts w:ascii="Times New Roman" w:eastAsia="Times New Roman" w:hAnsi="Times New Roman" w:cs="Times New Roman"/>
          <w:sz w:val="22"/>
          <w:szCs w:val="22"/>
        </w:rPr>
        <w:t>if they have sufficient</w:t>
      </w:r>
      <w:r w:rsidR="00022CD1" w:rsidRPr="00A13B73">
        <w:rPr>
          <w:rFonts w:ascii="Times New Roman" w:eastAsia="Times New Roman" w:hAnsi="Times New Roman" w:cs="Times New Roman"/>
          <w:sz w:val="22"/>
          <w:szCs w:val="22"/>
        </w:rPr>
        <w:t xml:space="preserve"> research grants</w:t>
      </w:r>
      <w:r w:rsidR="007F30BF" w:rsidRPr="00A13B73">
        <w:rPr>
          <w:rFonts w:ascii="Times New Roman" w:eastAsia="Times New Roman" w:hAnsi="Times New Roman" w:cs="Times New Roman"/>
          <w:sz w:val="22"/>
          <w:szCs w:val="22"/>
        </w:rPr>
        <w:t>, in normal situation</w:t>
      </w:r>
      <w:r w:rsidR="00022CD1" w:rsidRPr="00A13B73">
        <w:rPr>
          <w:rFonts w:ascii="Times New Roman" w:eastAsia="Times New Roman" w:hAnsi="Times New Roman" w:cs="Times New Roman"/>
          <w:sz w:val="22"/>
          <w:szCs w:val="22"/>
        </w:rPr>
        <w:t>.</w:t>
      </w:r>
      <w:r w:rsidR="00A94BF9" w:rsidRPr="00A13B73">
        <w:rPr>
          <w:rFonts w:ascii="Times New Roman" w:eastAsia="Times New Roman" w:hAnsi="Times New Roman" w:cs="Times New Roman"/>
          <w:sz w:val="22"/>
          <w:szCs w:val="22"/>
        </w:rPr>
        <w:t xml:space="preserve"> </w:t>
      </w:r>
      <w:r w:rsidR="00447202" w:rsidRPr="00A13B73">
        <w:rPr>
          <w:rFonts w:ascii="Times New Roman" w:eastAsia="Times New Roman" w:hAnsi="Times New Roman" w:cs="Times New Roman"/>
          <w:sz w:val="22"/>
          <w:szCs w:val="22"/>
        </w:rPr>
        <w:t xml:space="preserve">Each year, faculty members </w:t>
      </w:r>
      <w:r w:rsidR="00946C40" w:rsidRPr="00A13B73">
        <w:rPr>
          <w:rFonts w:ascii="Times New Roman" w:eastAsia="Times New Roman" w:hAnsi="Times New Roman" w:cs="Times New Roman"/>
          <w:sz w:val="22"/>
          <w:szCs w:val="22"/>
        </w:rPr>
        <w:t xml:space="preserve">are required </w:t>
      </w:r>
      <w:r w:rsidR="00447202" w:rsidRPr="00A13B73">
        <w:rPr>
          <w:rFonts w:ascii="Times New Roman" w:eastAsia="Times New Roman" w:hAnsi="Times New Roman" w:cs="Times New Roman"/>
          <w:sz w:val="22"/>
          <w:szCs w:val="22"/>
        </w:rPr>
        <w:t>to write detailed reports to funding agencies on progress made on these grants.</w:t>
      </w:r>
      <w:r w:rsidR="006011D6" w:rsidRPr="00A13B73">
        <w:rPr>
          <w:rFonts w:ascii="Times New Roman" w:eastAsia="Times New Roman" w:hAnsi="Times New Roman" w:cs="Times New Roman"/>
          <w:sz w:val="22"/>
          <w:szCs w:val="22"/>
        </w:rPr>
        <w:t xml:space="preserve"> </w:t>
      </w:r>
    </w:p>
    <w:p w14:paraId="496B6638" w14:textId="27832EE7" w:rsidR="00A4028B" w:rsidRPr="00A13B73" w:rsidRDefault="00A4028B" w:rsidP="000C3400">
      <w:pPr>
        <w:pStyle w:val="ListParagraph"/>
        <w:numPr>
          <w:ilvl w:val="0"/>
          <w:numId w:val="1"/>
        </w:numPr>
        <w:ind w:left="540"/>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 xml:space="preserve">SU Fellowships. </w:t>
      </w:r>
      <w:r w:rsidR="00022CD1" w:rsidRPr="00A13B73">
        <w:rPr>
          <w:rFonts w:ascii="Times New Roman" w:eastAsia="Times New Roman" w:hAnsi="Times New Roman" w:cs="Times New Roman"/>
          <w:sz w:val="22"/>
          <w:szCs w:val="22"/>
        </w:rPr>
        <w:t>One new PhD student</w:t>
      </w:r>
      <w:r w:rsidR="000E55C0" w:rsidRPr="00A13B73">
        <w:rPr>
          <w:rFonts w:ascii="Times New Roman" w:eastAsia="Times New Roman" w:hAnsi="Times New Roman" w:cs="Times New Roman"/>
          <w:sz w:val="22"/>
          <w:szCs w:val="22"/>
        </w:rPr>
        <w:t xml:space="preserve"> per year</w:t>
      </w:r>
      <w:r w:rsidR="00022CD1" w:rsidRPr="00A13B73">
        <w:rPr>
          <w:rFonts w:ascii="Times New Roman" w:eastAsia="Times New Roman" w:hAnsi="Times New Roman" w:cs="Times New Roman"/>
          <w:sz w:val="22"/>
          <w:szCs w:val="22"/>
        </w:rPr>
        <w:t xml:space="preserve"> </w:t>
      </w:r>
      <w:r w:rsidR="008E45D1" w:rsidRPr="00A13B73">
        <w:rPr>
          <w:rFonts w:ascii="Times New Roman" w:eastAsia="Times New Roman" w:hAnsi="Times New Roman" w:cs="Times New Roman"/>
          <w:sz w:val="22"/>
          <w:szCs w:val="22"/>
        </w:rPr>
        <w:t>is typically</w:t>
      </w:r>
      <w:r w:rsidRPr="00A13B73">
        <w:rPr>
          <w:rFonts w:ascii="Times New Roman" w:eastAsia="Times New Roman" w:hAnsi="Times New Roman" w:cs="Times New Roman"/>
          <w:sz w:val="22"/>
          <w:szCs w:val="22"/>
        </w:rPr>
        <w:t xml:space="preserve"> funded by the </w:t>
      </w:r>
      <w:r w:rsidR="00523601" w:rsidRPr="00A13B73">
        <w:rPr>
          <w:rFonts w:ascii="Times New Roman" w:eastAsia="Times New Roman" w:hAnsi="Times New Roman" w:cs="Times New Roman"/>
          <w:sz w:val="22"/>
          <w:szCs w:val="22"/>
        </w:rPr>
        <w:t>College of Arts and Sciences</w:t>
      </w:r>
      <w:r w:rsidRPr="00A13B73">
        <w:rPr>
          <w:rFonts w:ascii="Times New Roman" w:eastAsia="Times New Roman" w:hAnsi="Times New Roman" w:cs="Times New Roman"/>
          <w:sz w:val="22"/>
          <w:szCs w:val="22"/>
        </w:rPr>
        <w:t xml:space="preserve"> </w:t>
      </w:r>
      <w:r w:rsidR="00022CD1" w:rsidRPr="00A13B73">
        <w:rPr>
          <w:rFonts w:ascii="Times New Roman" w:eastAsia="Times New Roman" w:hAnsi="Times New Roman" w:cs="Times New Roman"/>
          <w:sz w:val="22"/>
          <w:szCs w:val="22"/>
        </w:rPr>
        <w:t>as a SU Fellow</w:t>
      </w:r>
      <w:r w:rsidR="00523601" w:rsidRPr="00A13B73">
        <w:rPr>
          <w:rFonts w:ascii="Times New Roman" w:eastAsia="Times New Roman" w:hAnsi="Times New Roman" w:cs="Times New Roman"/>
          <w:sz w:val="22"/>
          <w:szCs w:val="22"/>
        </w:rPr>
        <w:t xml:space="preserve">. </w:t>
      </w:r>
      <w:r w:rsidRPr="00A13B73">
        <w:rPr>
          <w:rFonts w:ascii="Times New Roman" w:eastAsia="Times New Roman" w:hAnsi="Times New Roman" w:cs="Times New Roman"/>
          <w:sz w:val="22"/>
          <w:szCs w:val="22"/>
        </w:rPr>
        <w:t>Funding is typically for years 1 and 3 of a PhD</w:t>
      </w:r>
      <w:r w:rsidR="001E3ED5" w:rsidRPr="00A13B73">
        <w:rPr>
          <w:rFonts w:ascii="Times New Roman" w:eastAsia="Times New Roman" w:hAnsi="Times New Roman" w:cs="Times New Roman"/>
          <w:sz w:val="22"/>
          <w:szCs w:val="22"/>
        </w:rPr>
        <w:t xml:space="preserve"> (</w:t>
      </w:r>
      <w:r w:rsidR="00523601" w:rsidRPr="00A13B73">
        <w:rPr>
          <w:rFonts w:ascii="Times New Roman" w:eastAsia="Times New Roman" w:hAnsi="Times New Roman" w:cs="Times New Roman"/>
          <w:sz w:val="22"/>
          <w:szCs w:val="22"/>
        </w:rPr>
        <w:t xml:space="preserve">with </w:t>
      </w:r>
      <w:r w:rsidR="001E3ED5" w:rsidRPr="00A13B73">
        <w:rPr>
          <w:rFonts w:ascii="Times New Roman" w:eastAsia="Times New Roman" w:hAnsi="Times New Roman" w:cs="Times New Roman"/>
          <w:sz w:val="22"/>
          <w:szCs w:val="22"/>
        </w:rPr>
        <w:t>years 2 and 4 usually supported on TA or other funding)</w:t>
      </w:r>
      <w:r w:rsidRPr="00A13B73">
        <w:rPr>
          <w:rFonts w:ascii="Times New Roman" w:eastAsia="Times New Roman" w:hAnsi="Times New Roman" w:cs="Times New Roman"/>
          <w:sz w:val="22"/>
          <w:szCs w:val="22"/>
        </w:rPr>
        <w:t xml:space="preserve">. Funding is for the fall and spring semesters </w:t>
      </w:r>
      <w:r w:rsidR="00523601" w:rsidRPr="00A13B73">
        <w:rPr>
          <w:rFonts w:ascii="Times New Roman" w:eastAsia="Times New Roman" w:hAnsi="Times New Roman" w:cs="Times New Roman"/>
          <w:sz w:val="22"/>
          <w:szCs w:val="22"/>
        </w:rPr>
        <w:t xml:space="preserve">and does </w:t>
      </w:r>
      <w:r w:rsidRPr="00A13B73">
        <w:rPr>
          <w:rFonts w:ascii="Times New Roman" w:eastAsia="Times New Roman" w:hAnsi="Times New Roman" w:cs="Times New Roman"/>
          <w:sz w:val="22"/>
          <w:szCs w:val="22"/>
        </w:rPr>
        <w:t xml:space="preserve">not </w:t>
      </w:r>
      <w:r w:rsidR="00523601" w:rsidRPr="00A13B73">
        <w:rPr>
          <w:rFonts w:ascii="Times New Roman" w:eastAsia="Times New Roman" w:hAnsi="Times New Roman" w:cs="Times New Roman"/>
          <w:sz w:val="22"/>
          <w:szCs w:val="22"/>
        </w:rPr>
        <w:t xml:space="preserve">include </w:t>
      </w:r>
      <w:r w:rsidRPr="00A13B73">
        <w:rPr>
          <w:rFonts w:ascii="Times New Roman" w:eastAsia="Times New Roman" w:hAnsi="Times New Roman" w:cs="Times New Roman"/>
          <w:sz w:val="22"/>
          <w:szCs w:val="22"/>
        </w:rPr>
        <w:t>summer funding.</w:t>
      </w:r>
      <w:r w:rsidR="001E3ED5" w:rsidRPr="00A13B73">
        <w:rPr>
          <w:rFonts w:ascii="Times New Roman" w:eastAsia="Times New Roman" w:hAnsi="Times New Roman" w:cs="Times New Roman"/>
          <w:sz w:val="22"/>
          <w:szCs w:val="22"/>
        </w:rPr>
        <w:t xml:space="preserve"> These fellowships are </w:t>
      </w:r>
      <w:r w:rsidR="00523601" w:rsidRPr="00A13B73">
        <w:rPr>
          <w:rFonts w:ascii="Times New Roman" w:eastAsia="Times New Roman" w:hAnsi="Times New Roman" w:cs="Times New Roman"/>
          <w:sz w:val="22"/>
          <w:szCs w:val="22"/>
        </w:rPr>
        <w:t xml:space="preserve">earmarked </w:t>
      </w:r>
      <w:r w:rsidR="001E3ED5" w:rsidRPr="00A13B73">
        <w:rPr>
          <w:rFonts w:ascii="Times New Roman" w:eastAsia="Times New Roman" w:hAnsi="Times New Roman" w:cs="Times New Roman"/>
          <w:sz w:val="22"/>
          <w:szCs w:val="22"/>
        </w:rPr>
        <w:t xml:space="preserve">to support </w:t>
      </w:r>
      <w:r w:rsidR="006011D6" w:rsidRPr="00A13B73">
        <w:rPr>
          <w:rFonts w:ascii="Times New Roman" w:eastAsia="Times New Roman" w:hAnsi="Times New Roman" w:cs="Times New Roman"/>
          <w:sz w:val="22"/>
          <w:szCs w:val="22"/>
        </w:rPr>
        <w:t>excellent</w:t>
      </w:r>
      <w:r w:rsidR="001E3ED5" w:rsidRPr="00A13B73">
        <w:rPr>
          <w:rFonts w:ascii="Times New Roman" w:eastAsia="Times New Roman" w:hAnsi="Times New Roman" w:cs="Times New Roman"/>
          <w:sz w:val="22"/>
          <w:szCs w:val="22"/>
        </w:rPr>
        <w:t xml:space="preserve"> applicant</w:t>
      </w:r>
      <w:r w:rsidR="006011D6" w:rsidRPr="00A13B73">
        <w:rPr>
          <w:rFonts w:ascii="Times New Roman" w:eastAsia="Times New Roman" w:hAnsi="Times New Roman" w:cs="Times New Roman"/>
          <w:sz w:val="22"/>
          <w:szCs w:val="22"/>
        </w:rPr>
        <w:t>s</w:t>
      </w:r>
      <w:r w:rsidR="001E3ED5" w:rsidRPr="00A13B73">
        <w:rPr>
          <w:rFonts w:ascii="Times New Roman" w:eastAsia="Times New Roman" w:hAnsi="Times New Roman" w:cs="Times New Roman"/>
          <w:sz w:val="22"/>
          <w:szCs w:val="22"/>
        </w:rPr>
        <w:t xml:space="preserve"> in any given year. Faculty advisors nominate student applicants</w:t>
      </w:r>
      <w:r w:rsidR="00523601" w:rsidRPr="00A13B73">
        <w:rPr>
          <w:rFonts w:ascii="Times New Roman" w:eastAsia="Times New Roman" w:hAnsi="Times New Roman" w:cs="Times New Roman"/>
          <w:sz w:val="22"/>
          <w:szCs w:val="22"/>
        </w:rPr>
        <w:t xml:space="preserve"> for these awards</w:t>
      </w:r>
      <w:r w:rsidR="00022CD1" w:rsidRPr="00A13B73">
        <w:rPr>
          <w:rFonts w:ascii="Times New Roman" w:eastAsia="Times New Roman" w:hAnsi="Times New Roman" w:cs="Times New Roman"/>
          <w:sz w:val="22"/>
          <w:szCs w:val="22"/>
        </w:rPr>
        <w:t xml:space="preserve"> during the admission season</w:t>
      </w:r>
      <w:r w:rsidR="00523601" w:rsidRPr="00A13B73">
        <w:rPr>
          <w:rFonts w:ascii="Times New Roman" w:eastAsia="Times New Roman" w:hAnsi="Times New Roman" w:cs="Times New Roman"/>
          <w:sz w:val="22"/>
          <w:szCs w:val="22"/>
        </w:rPr>
        <w:t xml:space="preserve">. Following a full </w:t>
      </w:r>
      <w:r w:rsidR="001E3ED5" w:rsidRPr="00A13B73">
        <w:rPr>
          <w:rFonts w:ascii="Times New Roman" w:eastAsia="Times New Roman" w:hAnsi="Times New Roman" w:cs="Times New Roman"/>
          <w:sz w:val="22"/>
          <w:szCs w:val="22"/>
        </w:rPr>
        <w:t>faculty discussion and vote</w:t>
      </w:r>
      <w:r w:rsidR="00523601" w:rsidRPr="00A13B73">
        <w:rPr>
          <w:rFonts w:ascii="Times New Roman" w:eastAsia="Times New Roman" w:hAnsi="Times New Roman" w:cs="Times New Roman"/>
          <w:sz w:val="22"/>
          <w:szCs w:val="22"/>
        </w:rPr>
        <w:t xml:space="preserve">, </w:t>
      </w:r>
      <w:r w:rsidR="001E3ED5" w:rsidRPr="00A13B73">
        <w:rPr>
          <w:rFonts w:ascii="Times New Roman" w:eastAsia="Times New Roman" w:hAnsi="Times New Roman" w:cs="Times New Roman"/>
          <w:sz w:val="22"/>
          <w:szCs w:val="22"/>
        </w:rPr>
        <w:t xml:space="preserve">a ranked list of 3 </w:t>
      </w:r>
      <w:r w:rsidR="00523601" w:rsidRPr="00A13B73">
        <w:rPr>
          <w:rFonts w:ascii="Times New Roman" w:eastAsia="Times New Roman" w:hAnsi="Times New Roman" w:cs="Times New Roman"/>
          <w:sz w:val="22"/>
          <w:szCs w:val="22"/>
        </w:rPr>
        <w:t xml:space="preserve">potential fellowship candidates </w:t>
      </w:r>
      <w:r w:rsidR="001E3ED5" w:rsidRPr="00A13B73">
        <w:rPr>
          <w:rFonts w:ascii="Times New Roman" w:eastAsia="Times New Roman" w:hAnsi="Times New Roman" w:cs="Times New Roman"/>
          <w:sz w:val="22"/>
          <w:szCs w:val="22"/>
        </w:rPr>
        <w:t>is formulated. Faculty take into account the quality of the student application, the likelihood the student will accept a fellowship (but perhaps not a TA) and also any recent SU Fellowship support that faculty member may have</w:t>
      </w:r>
      <w:r w:rsidR="00786B1F" w:rsidRPr="00A13B73">
        <w:rPr>
          <w:rFonts w:ascii="Times New Roman" w:eastAsia="Times New Roman" w:hAnsi="Times New Roman" w:cs="Times New Roman"/>
          <w:sz w:val="22"/>
          <w:szCs w:val="22"/>
        </w:rPr>
        <w:t xml:space="preserve"> received</w:t>
      </w:r>
      <w:r w:rsidR="001E3ED5" w:rsidRPr="00A13B73">
        <w:rPr>
          <w:rFonts w:ascii="Times New Roman" w:eastAsia="Times New Roman" w:hAnsi="Times New Roman" w:cs="Times New Roman"/>
          <w:sz w:val="22"/>
          <w:szCs w:val="22"/>
        </w:rPr>
        <w:t>.</w:t>
      </w:r>
    </w:p>
    <w:p w14:paraId="24D5119C" w14:textId="77777777" w:rsidR="001E3ED5" w:rsidRPr="00A13B73" w:rsidRDefault="001E3ED5" w:rsidP="005E2734">
      <w:pPr>
        <w:ind w:left="768"/>
        <w:rPr>
          <w:rFonts w:ascii="Times New Roman" w:eastAsia="Times New Roman" w:hAnsi="Times New Roman" w:cs="Times New Roman"/>
          <w:sz w:val="22"/>
          <w:szCs w:val="22"/>
        </w:rPr>
      </w:pPr>
    </w:p>
    <w:p w14:paraId="7A794B8B" w14:textId="77777777" w:rsidR="007D63E3" w:rsidRPr="00A13B73" w:rsidRDefault="005962FF" w:rsidP="000C3400">
      <w:pPr>
        <w:pStyle w:val="ListParagraph"/>
        <w:numPr>
          <w:ilvl w:val="0"/>
          <w:numId w:val="1"/>
        </w:numPr>
        <w:ind w:left="720"/>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Targeted Fellowships</w:t>
      </w:r>
      <w:r w:rsidRPr="00A13B73">
        <w:rPr>
          <w:rFonts w:ascii="Times New Roman" w:eastAsia="Times New Roman" w:hAnsi="Times New Roman" w:cs="Times New Roman"/>
          <w:sz w:val="22"/>
          <w:szCs w:val="22"/>
        </w:rPr>
        <w:t>:</w:t>
      </w:r>
    </w:p>
    <w:p w14:paraId="5C1116C6" w14:textId="59FEC1FA" w:rsidR="00267D0A" w:rsidRPr="00A13B73" w:rsidRDefault="005962FF" w:rsidP="00447202">
      <w:pPr>
        <w:pStyle w:val="Default"/>
        <w:numPr>
          <w:ilvl w:val="1"/>
          <w:numId w:val="1"/>
        </w:numPr>
        <w:rPr>
          <w:rFonts w:ascii="Times New Roman" w:hAnsi="Times New Roman" w:cs="Times New Roman"/>
          <w:color w:val="auto"/>
          <w:sz w:val="22"/>
          <w:szCs w:val="22"/>
        </w:rPr>
      </w:pPr>
      <w:r w:rsidRPr="00A13B73">
        <w:rPr>
          <w:rFonts w:ascii="Times New Roman" w:eastAsia="Times New Roman" w:hAnsi="Times New Roman" w:cs="Times New Roman"/>
          <w:b/>
          <w:bCs/>
          <w:color w:val="auto"/>
          <w:sz w:val="22"/>
          <w:szCs w:val="22"/>
        </w:rPr>
        <w:t>STEM</w:t>
      </w:r>
      <w:r w:rsidR="007D63E3" w:rsidRPr="00A13B73">
        <w:rPr>
          <w:rFonts w:ascii="Times New Roman" w:eastAsia="Times New Roman" w:hAnsi="Times New Roman" w:cs="Times New Roman"/>
          <w:b/>
          <w:bCs/>
          <w:color w:val="auto"/>
          <w:sz w:val="22"/>
          <w:szCs w:val="22"/>
        </w:rPr>
        <w:t xml:space="preserve"> Fellowships. </w:t>
      </w:r>
      <w:r w:rsidR="000E55C0" w:rsidRPr="00A13B73">
        <w:rPr>
          <w:rFonts w:ascii="Times New Roman" w:eastAsia="Times New Roman" w:hAnsi="Times New Roman" w:cs="Times New Roman"/>
          <w:color w:val="auto"/>
          <w:sz w:val="22"/>
          <w:szCs w:val="22"/>
        </w:rPr>
        <w:t xml:space="preserve">STEM fellowships are designed to increase </w:t>
      </w:r>
      <w:r w:rsidR="000E55C0" w:rsidRPr="00A13B73">
        <w:rPr>
          <w:rFonts w:ascii="Times New Roman" w:hAnsi="Times New Roman" w:cs="Times New Roman"/>
          <w:color w:val="auto"/>
          <w:sz w:val="22"/>
          <w:szCs w:val="22"/>
        </w:rPr>
        <w:t>participation in graduate education for historically under-represented groups (</w:t>
      </w:r>
      <w:hyperlink r:id="rId7" w:history="1">
        <w:r w:rsidR="000E55C0" w:rsidRPr="00A13B73">
          <w:rPr>
            <w:rStyle w:val="Hyperlink"/>
            <w:rFonts w:ascii="Times New Roman" w:hAnsi="Times New Roman" w:cs="Times New Roman"/>
            <w:color w:val="auto"/>
            <w:sz w:val="22"/>
            <w:szCs w:val="22"/>
          </w:rPr>
          <w:t>https://www.syracuse.edu/admissions/cost-and-aid/types-of-aid/graduate-student-aid/fellowships/</w:t>
        </w:r>
      </w:hyperlink>
      <w:r w:rsidR="000E55C0" w:rsidRPr="00A13B73">
        <w:rPr>
          <w:rFonts w:ascii="Times New Roman" w:hAnsi="Times New Roman" w:cs="Times New Roman"/>
          <w:color w:val="auto"/>
          <w:sz w:val="22"/>
          <w:szCs w:val="22"/>
        </w:rPr>
        <w:t xml:space="preserve">). </w:t>
      </w:r>
      <w:r w:rsidR="007D63E3" w:rsidRPr="00A13B73">
        <w:rPr>
          <w:rFonts w:ascii="Times New Roman" w:eastAsia="Times New Roman" w:hAnsi="Times New Roman" w:cs="Times New Roman"/>
          <w:color w:val="auto"/>
          <w:sz w:val="22"/>
          <w:szCs w:val="22"/>
        </w:rPr>
        <w:t xml:space="preserve">These </w:t>
      </w:r>
      <w:r w:rsidR="00D43199" w:rsidRPr="00A13B73">
        <w:rPr>
          <w:rFonts w:ascii="Times New Roman" w:eastAsia="Times New Roman" w:hAnsi="Times New Roman" w:cs="Times New Roman"/>
          <w:color w:val="auto"/>
          <w:sz w:val="22"/>
          <w:szCs w:val="22"/>
        </w:rPr>
        <w:t>fellowships are funded by the graduate school</w:t>
      </w:r>
      <w:r w:rsidR="00D43199" w:rsidRPr="00A13B73">
        <w:rPr>
          <w:rFonts w:ascii="Times New Roman" w:hAnsi="Times New Roman" w:cs="Times New Roman"/>
          <w:color w:val="auto"/>
          <w:sz w:val="22"/>
          <w:szCs w:val="22"/>
        </w:rPr>
        <w:t xml:space="preserve"> and are available every year</w:t>
      </w:r>
      <w:r w:rsidR="0087727A" w:rsidRPr="00A13B73">
        <w:rPr>
          <w:rFonts w:ascii="Times New Roman" w:hAnsi="Times New Roman" w:cs="Times New Roman"/>
          <w:color w:val="auto"/>
          <w:sz w:val="22"/>
          <w:szCs w:val="22"/>
        </w:rPr>
        <w:t>. Usually</w:t>
      </w:r>
      <w:r w:rsidR="000E55C0" w:rsidRPr="00A13B73">
        <w:rPr>
          <w:rFonts w:ascii="Times New Roman" w:hAnsi="Times New Roman" w:cs="Times New Roman"/>
          <w:color w:val="auto"/>
          <w:sz w:val="22"/>
          <w:szCs w:val="22"/>
        </w:rPr>
        <w:t>,</w:t>
      </w:r>
      <w:r w:rsidR="0087727A" w:rsidRPr="00A13B73">
        <w:rPr>
          <w:rFonts w:ascii="Times New Roman" w:hAnsi="Times New Roman" w:cs="Times New Roman"/>
          <w:color w:val="auto"/>
          <w:sz w:val="22"/>
          <w:szCs w:val="22"/>
        </w:rPr>
        <w:t xml:space="preserve"> the department nominates graduate student applicants but continuing graduate students can also be nominated</w:t>
      </w:r>
      <w:r w:rsidR="00D43199" w:rsidRPr="00A13B73">
        <w:rPr>
          <w:rFonts w:ascii="Times New Roman" w:eastAsia="Times New Roman" w:hAnsi="Times New Roman" w:cs="Times New Roman"/>
          <w:color w:val="auto"/>
          <w:sz w:val="22"/>
          <w:szCs w:val="22"/>
        </w:rPr>
        <w:t>. I</w:t>
      </w:r>
      <w:r w:rsidR="007D63E3" w:rsidRPr="00A13B73">
        <w:rPr>
          <w:rFonts w:ascii="Times New Roman" w:eastAsia="Times New Roman" w:hAnsi="Times New Roman" w:cs="Times New Roman"/>
          <w:color w:val="auto"/>
          <w:sz w:val="22"/>
          <w:szCs w:val="22"/>
        </w:rPr>
        <w:t>n 2021</w:t>
      </w:r>
      <w:r w:rsidR="000E55C0" w:rsidRPr="00A13B73">
        <w:rPr>
          <w:rFonts w:ascii="Times New Roman" w:eastAsia="Times New Roman" w:hAnsi="Times New Roman" w:cs="Times New Roman"/>
          <w:color w:val="auto"/>
          <w:sz w:val="22"/>
          <w:szCs w:val="22"/>
        </w:rPr>
        <w:t>,</w:t>
      </w:r>
      <w:r w:rsidR="007D63E3" w:rsidRPr="00A13B73">
        <w:rPr>
          <w:rFonts w:ascii="Times New Roman" w:eastAsia="Times New Roman" w:hAnsi="Times New Roman" w:cs="Times New Roman"/>
          <w:color w:val="auto"/>
          <w:sz w:val="22"/>
          <w:szCs w:val="22"/>
        </w:rPr>
        <w:t xml:space="preserve"> </w:t>
      </w:r>
      <w:r w:rsidR="00D43199" w:rsidRPr="00A13B73">
        <w:rPr>
          <w:rFonts w:ascii="Times New Roman" w:eastAsia="Times New Roman" w:hAnsi="Times New Roman" w:cs="Times New Roman"/>
          <w:color w:val="auto"/>
          <w:sz w:val="22"/>
          <w:szCs w:val="22"/>
        </w:rPr>
        <w:t>5 STEM Fellowships were available across the university</w:t>
      </w:r>
      <w:r w:rsidR="003C4136" w:rsidRPr="00A13B73">
        <w:rPr>
          <w:rFonts w:ascii="Times New Roman" w:eastAsia="Times New Roman" w:hAnsi="Times New Roman" w:cs="Times New Roman"/>
          <w:color w:val="auto"/>
          <w:sz w:val="22"/>
          <w:szCs w:val="22"/>
        </w:rPr>
        <w:t>,</w:t>
      </w:r>
      <w:r w:rsidR="00D43199" w:rsidRPr="00A13B73">
        <w:rPr>
          <w:rFonts w:ascii="Times New Roman" w:eastAsia="Times New Roman" w:hAnsi="Times New Roman" w:cs="Times New Roman"/>
          <w:color w:val="auto"/>
          <w:sz w:val="22"/>
          <w:szCs w:val="22"/>
        </w:rPr>
        <w:t xml:space="preserve"> for doctoral students only</w:t>
      </w:r>
      <w:r w:rsidR="00F4069F" w:rsidRPr="00A13B73">
        <w:rPr>
          <w:rFonts w:ascii="Times New Roman" w:eastAsia="Times New Roman" w:hAnsi="Times New Roman" w:cs="Times New Roman"/>
          <w:color w:val="auto"/>
          <w:sz w:val="22"/>
          <w:szCs w:val="22"/>
        </w:rPr>
        <w:t>. Funding is typically for</w:t>
      </w:r>
      <w:r w:rsidR="007D63E3" w:rsidRPr="00A13B73">
        <w:rPr>
          <w:rFonts w:ascii="Times New Roman" w:eastAsia="Times New Roman" w:hAnsi="Times New Roman" w:cs="Times New Roman"/>
          <w:color w:val="auto"/>
          <w:sz w:val="22"/>
          <w:szCs w:val="22"/>
        </w:rPr>
        <w:t xml:space="preserve"> years 1 and 3 of a PhD</w:t>
      </w:r>
      <w:r w:rsidR="003C4136" w:rsidRPr="00A13B73">
        <w:rPr>
          <w:rFonts w:ascii="Times New Roman" w:eastAsia="Times New Roman" w:hAnsi="Times New Roman" w:cs="Times New Roman"/>
          <w:color w:val="auto"/>
          <w:sz w:val="22"/>
          <w:szCs w:val="22"/>
        </w:rPr>
        <w:t xml:space="preserve"> program</w:t>
      </w:r>
      <w:r w:rsidR="00447202" w:rsidRPr="00A13B73">
        <w:rPr>
          <w:rFonts w:ascii="Times New Roman" w:eastAsia="Times New Roman" w:hAnsi="Times New Roman" w:cs="Times New Roman"/>
          <w:color w:val="auto"/>
          <w:sz w:val="22"/>
          <w:szCs w:val="22"/>
        </w:rPr>
        <w:t xml:space="preserve">. Funding is for the fall and spring semesters </w:t>
      </w:r>
      <w:r w:rsidR="00B02B05" w:rsidRPr="00A13B73">
        <w:rPr>
          <w:rFonts w:ascii="Times New Roman" w:eastAsia="Times New Roman" w:hAnsi="Times New Roman" w:cs="Times New Roman"/>
          <w:color w:val="auto"/>
          <w:sz w:val="22"/>
          <w:szCs w:val="22"/>
        </w:rPr>
        <w:t>and does not include summer funding</w:t>
      </w:r>
      <w:r w:rsidR="007D63E3" w:rsidRPr="00A13B73">
        <w:rPr>
          <w:rFonts w:ascii="Times New Roman" w:eastAsia="Times New Roman" w:hAnsi="Times New Roman" w:cs="Times New Roman"/>
          <w:color w:val="auto"/>
          <w:sz w:val="22"/>
          <w:szCs w:val="22"/>
        </w:rPr>
        <w:t>.</w:t>
      </w:r>
      <w:r w:rsidR="00267D0A" w:rsidRPr="00A13B73">
        <w:rPr>
          <w:rFonts w:ascii="Times New Roman" w:hAnsi="Times New Roman" w:cs="Times New Roman"/>
          <w:color w:val="auto"/>
          <w:sz w:val="22"/>
          <w:szCs w:val="22"/>
        </w:rPr>
        <w:t xml:space="preserve"> Information for when </w:t>
      </w:r>
      <w:r w:rsidR="0051756B" w:rsidRPr="00A13B73">
        <w:rPr>
          <w:rFonts w:ascii="Times New Roman" w:hAnsi="Times New Roman" w:cs="Times New Roman"/>
          <w:color w:val="auto"/>
          <w:sz w:val="22"/>
          <w:szCs w:val="22"/>
        </w:rPr>
        <w:t xml:space="preserve">STEM Fellowships </w:t>
      </w:r>
      <w:r w:rsidR="00267D0A" w:rsidRPr="00A13B73">
        <w:rPr>
          <w:rFonts w:ascii="Times New Roman" w:hAnsi="Times New Roman" w:cs="Times New Roman"/>
          <w:color w:val="auto"/>
          <w:sz w:val="22"/>
          <w:szCs w:val="22"/>
        </w:rPr>
        <w:t xml:space="preserve">are available </w:t>
      </w:r>
      <w:r w:rsidR="0051756B" w:rsidRPr="00A13B73">
        <w:rPr>
          <w:rFonts w:ascii="Times New Roman" w:hAnsi="Times New Roman" w:cs="Times New Roman"/>
          <w:color w:val="auto"/>
          <w:sz w:val="22"/>
          <w:szCs w:val="22"/>
        </w:rPr>
        <w:t>is sent via email</w:t>
      </w:r>
      <w:r w:rsidR="00267D0A" w:rsidRPr="00A13B73">
        <w:rPr>
          <w:rFonts w:ascii="Times New Roman" w:hAnsi="Times New Roman" w:cs="Times New Roman"/>
          <w:color w:val="auto"/>
          <w:sz w:val="22"/>
          <w:szCs w:val="22"/>
        </w:rPr>
        <w:t xml:space="preserve"> to </w:t>
      </w:r>
      <w:r w:rsidR="0051756B" w:rsidRPr="00A13B73">
        <w:rPr>
          <w:rFonts w:ascii="Times New Roman" w:hAnsi="Times New Roman" w:cs="Times New Roman"/>
          <w:color w:val="auto"/>
          <w:sz w:val="22"/>
          <w:szCs w:val="22"/>
        </w:rPr>
        <w:t xml:space="preserve">department </w:t>
      </w:r>
      <w:r w:rsidR="00267D0A" w:rsidRPr="00A13B73">
        <w:rPr>
          <w:rFonts w:ascii="Times New Roman" w:hAnsi="Times New Roman" w:cs="Times New Roman"/>
          <w:color w:val="auto"/>
          <w:sz w:val="22"/>
          <w:szCs w:val="22"/>
        </w:rPr>
        <w:t>chairs early in the spring semester of each year. The chair either notifies the fa</w:t>
      </w:r>
      <w:r w:rsidR="0051756B" w:rsidRPr="00A13B73">
        <w:rPr>
          <w:rFonts w:ascii="Times New Roman" w:hAnsi="Times New Roman" w:cs="Times New Roman"/>
          <w:color w:val="auto"/>
          <w:sz w:val="22"/>
          <w:szCs w:val="22"/>
        </w:rPr>
        <w:t>c</w:t>
      </w:r>
      <w:r w:rsidR="00267D0A" w:rsidRPr="00A13B73">
        <w:rPr>
          <w:rFonts w:ascii="Times New Roman" w:hAnsi="Times New Roman" w:cs="Times New Roman"/>
          <w:color w:val="auto"/>
          <w:sz w:val="22"/>
          <w:szCs w:val="22"/>
        </w:rPr>
        <w:t>ulty or delegates to the DGS and GAC, who then notif</w:t>
      </w:r>
      <w:r w:rsidR="006011D6" w:rsidRPr="00A13B73">
        <w:rPr>
          <w:rFonts w:ascii="Times New Roman" w:hAnsi="Times New Roman" w:cs="Times New Roman"/>
          <w:color w:val="auto"/>
          <w:sz w:val="22"/>
          <w:szCs w:val="22"/>
        </w:rPr>
        <w:t>y</w:t>
      </w:r>
      <w:r w:rsidR="00267D0A" w:rsidRPr="00A13B73">
        <w:rPr>
          <w:rFonts w:ascii="Times New Roman" w:hAnsi="Times New Roman" w:cs="Times New Roman"/>
          <w:color w:val="auto"/>
          <w:sz w:val="22"/>
          <w:szCs w:val="22"/>
        </w:rPr>
        <w:t xml:space="preserve"> faculty members. </w:t>
      </w:r>
      <w:r w:rsidR="0051756B" w:rsidRPr="00A13B73">
        <w:rPr>
          <w:rFonts w:ascii="Times New Roman" w:hAnsi="Times New Roman" w:cs="Times New Roman"/>
          <w:color w:val="auto"/>
          <w:sz w:val="22"/>
          <w:szCs w:val="22"/>
        </w:rPr>
        <w:t xml:space="preserve">The </w:t>
      </w:r>
      <w:r w:rsidR="00267D0A" w:rsidRPr="00A13B73">
        <w:rPr>
          <w:rFonts w:ascii="Times New Roman" w:hAnsi="Times New Roman" w:cs="Times New Roman"/>
          <w:color w:val="auto"/>
          <w:sz w:val="22"/>
          <w:szCs w:val="22"/>
        </w:rPr>
        <w:t>SU administration may also email departments (</w:t>
      </w:r>
      <w:r w:rsidR="0051756B" w:rsidRPr="00A13B73">
        <w:rPr>
          <w:rFonts w:ascii="Times New Roman" w:hAnsi="Times New Roman" w:cs="Times New Roman"/>
          <w:color w:val="auto"/>
          <w:sz w:val="22"/>
          <w:szCs w:val="22"/>
        </w:rPr>
        <w:t xml:space="preserve">e.g., </w:t>
      </w:r>
      <w:r w:rsidR="00267D0A" w:rsidRPr="00A13B73">
        <w:rPr>
          <w:rFonts w:ascii="Times New Roman" w:hAnsi="Times New Roman" w:cs="Times New Roman"/>
          <w:color w:val="auto"/>
          <w:sz w:val="22"/>
          <w:szCs w:val="22"/>
        </w:rPr>
        <w:t xml:space="preserve">the chair, or department </w:t>
      </w:r>
      <w:r w:rsidR="00267D0A" w:rsidRPr="00A13B73">
        <w:rPr>
          <w:rFonts w:ascii="Times New Roman" w:hAnsi="Times New Roman" w:cs="Times New Roman"/>
          <w:color w:val="auto"/>
          <w:sz w:val="22"/>
          <w:szCs w:val="22"/>
        </w:rPr>
        <w:lastRenderedPageBreak/>
        <w:t>admin</w:t>
      </w:r>
      <w:r w:rsidR="0051756B" w:rsidRPr="00A13B73">
        <w:rPr>
          <w:rFonts w:ascii="Times New Roman" w:hAnsi="Times New Roman" w:cs="Times New Roman"/>
          <w:color w:val="auto"/>
          <w:sz w:val="22"/>
          <w:szCs w:val="22"/>
        </w:rPr>
        <w:t>istration</w:t>
      </w:r>
      <w:r w:rsidR="00267D0A" w:rsidRPr="00A13B73">
        <w:rPr>
          <w:rFonts w:ascii="Times New Roman" w:hAnsi="Times New Roman" w:cs="Times New Roman"/>
          <w:color w:val="auto"/>
          <w:sz w:val="22"/>
          <w:szCs w:val="22"/>
        </w:rPr>
        <w:t xml:space="preserve"> or the DGS) to notify them </w:t>
      </w:r>
      <w:r w:rsidR="0051756B" w:rsidRPr="00A13B73">
        <w:rPr>
          <w:rFonts w:ascii="Times New Roman" w:hAnsi="Times New Roman" w:cs="Times New Roman"/>
          <w:color w:val="auto"/>
          <w:sz w:val="22"/>
          <w:szCs w:val="22"/>
        </w:rPr>
        <w:t xml:space="preserve">that graduate </w:t>
      </w:r>
      <w:r w:rsidR="00267D0A" w:rsidRPr="00A13B73">
        <w:rPr>
          <w:rFonts w:ascii="Times New Roman" w:hAnsi="Times New Roman" w:cs="Times New Roman"/>
          <w:color w:val="auto"/>
          <w:sz w:val="22"/>
          <w:szCs w:val="22"/>
        </w:rPr>
        <w:t>student</w:t>
      </w:r>
      <w:r w:rsidR="0051756B" w:rsidRPr="00A13B73">
        <w:rPr>
          <w:rFonts w:ascii="Times New Roman" w:hAnsi="Times New Roman" w:cs="Times New Roman"/>
          <w:color w:val="auto"/>
          <w:sz w:val="22"/>
          <w:szCs w:val="22"/>
        </w:rPr>
        <w:t xml:space="preserve"> applicant</w:t>
      </w:r>
      <w:r w:rsidR="00B2555B" w:rsidRPr="00A13B73">
        <w:rPr>
          <w:rFonts w:ascii="Times New Roman" w:hAnsi="Times New Roman" w:cs="Times New Roman"/>
          <w:color w:val="auto"/>
          <w:sz w:val="22"/>
          <w:szCs w:val="22"/>
        </w:rPr>
        <w:t>s</w:t>
      </w:r>
      <w:r w:rsidR="00267D0A" w:rsidRPr="00A13B73">
        <w:rPr>
          <w:rFonts w:ascii="Times New Roman" w:hAnsi="Times New Roman" w:cs="Times New Roman"/>
          <w:color w:val="auto"/>
          <w:sz w:val="22"/>
          <w:szCs w:val="22"/>
        </w:rPr>
        <w:t xml:space="preserve"> </w:t>
      </w:r>
      <w:r w:rsidR="00B2555B" w:rsidRPr="00A13B73">
        <w:rPr>
          <w:rFonts w:ascii="Times New Roman" w:hAnsi="Times New Roman" w:cs="Times New Roman"/>
          <w:color w:val="auto"/>
          <w:sz w:val="22"/>
          <w:szCs w:val="22"/>
        </w:rPr>
        <w:t xml:space="preserve">who may be eligible for these fellowships </w:t>
      </w:r>
      <w:r w:rsidR="00267D0A" w:rsidRPr="00A13B73">
        <w:rPr>
          <w:rFonts w:ascii="Times New Roman" w:hAnsi="Times New Roman" w:cs="Times New Roman"/>
          <w:color w:val="auto"/>
          <w:sz w:val="22"/>
          <w:szCs w:val="22"/>
        </w:rPr>
        <w:t>have applied</w:t>
      </w:r>
      <w:r w:rsidR="00B2555B" w:rsidRPr="00A13B73">
        <w:rPr>
          <w:rFonts w:ascii="Times New Roman" w:hAnsi="Times New Roman" w:cs="Times New Roman"/>
          <w:color w:val="auto"/>
          <w:sz w:val="22"/>
          <w:szCs w:val="22"/>
        </w:rPr>
        <w:t xml:space="preserve"> to the graduate program</w:t>
      </w:r>
      <w:r w:rsidR="00267D0A" w:rsidRPr="00A13B73">
        <w:rPr>
          <w:rFonts w:ascii="Times New Roman" w:hAnsi="Times New Roman" w:cs="Times New Roman"/>
          <w:color w:val="auto"/>
          <w:sz w:val="22"/>
          <w:szCs w:val="22"/>
        </w:rPr>
        <w:t>. Individual faculty members or members of the GAC will</w:t>
      </w:r>
      <w:r w:rsidR="0051756B" w:rsidRPr="00A13B73">
        <w:rPr>
          <w:rFonts w:ascii="Times New Roman" w:hAnsi="Times New Roman" w:cs="Times New Roman"/>
          <w:color w:val="auto"/>
          <w:sz w:val="22"/>
          <w:szCs w:val="22"/>
        </w:rPr>
        <w:t xml:space="preserve">, </w:t>
      </w:r>
      <w:r w:rsidR="00267D0A" w:rsidRPr="00A13B73">
        <w:rPr>
          <w:rFonts w:ascii="Times New Roman" w:hAnsi="Times New Roman" w:cs="Times New Roman"/>
          <w:color w:val="auto"/>
          <w:sz w:val="22"/>
          <w:szCs w:val="22"/>
        </w:rPr>
        <w:t>after discussion</w:t>
      </w:r>
      <w:r w:rsidR="0051756B" w:rsidRPr="00A13B73">
        <w:rPr>
          <w:rFonts w:ascii="Times New Roman" w:hAnsi="Times New Roman" w:cs="Times New Roman"/>
          <w:color w:val="auto"/>
          <w:sz w:val="22"/>
          <w:szCs w:val="22"/>
        </w:rPr>
        <w:t>s</w:t>
      </w:r>
      <w:r w:rsidR="00267D0A" w:rsidRPr="00A13B73">
        <w:rPr>
          <w:rFonts w:ascii="Times New Roman" w:hAnsi="Times New Roman" w:cs="Times New Roman"/>
          <w:color w:val="auto"/>
          <w:sz w:val="22"/>
          <w:szCs w:val="22"/>
        </w:rPr>
        <w:t xml:space="preserve"> with the student applicant, and with their consent</w:t>
      </w:r>
      <w:r w:rsidR="0051756B" w:rsidRPr="00A13B73">
        <w:rPr>
          <w:rFonts w:ascii="Times New Roman" w:hAnsi="Times New Roman" w:cs="Times New Roman"/>
          <w:color w:val="auto"/>
          <w:sz w:val="22"/>
          <w:szCs w:val="22"/>
        </w:rPr>
        <w:t>,</w:t>
      </w:r>
      <w:r w:rsidR="00267D0A" w:rsidRPr="00A13B73">
        <w:rPr>
          <w:rFonts w:ascii="Times New Roman" w:hAnsi="Times New Roman" w:cs="Times New Roman"/>
          <w:color w:val="auto"/>
          <w:sz w:val="22"/>
          <w:szCs w:val="22"/>
        </w:rPr>
        <w:t xml:space="preserve"> nominate students</w:t>
      </w:r>
      <w:r w:rsidR="0051756B" w:rsidRPr="00A13B73">
        <w:rPr>
          <w:rFonts w:ascii="Times New Roman" w:hAnsi="Times New Roman" w:cs="Times New Roman"/>
          <w:color w:val="auto"/>
          <w:sz w:val="22"/>
          <w:szCs w:val="22"/>
        </w:rPr>
        <w:t xml:space="preserve"> for STEM Fellowships</w:t>
      </w:r>
      <w:r w:rsidR="00267D0A" w:rsidRPr="00A13B73">
        <w:rPr>
          <w:rFonts w:ascii="Times New Roman" w:hAnsi="Times New Roman" w:cs="Times New Roman"/>
          <w:color w:val="auto"/>
          <w:sz w:val="22"/>
          <w:szCs w:val="22"/>
        </w:rPr>
        <w:t>. A ranked list of up to 3 students</w:t>
      </w:r>
      <w:r w:rsidR="0051756B" w:rsidRPr="00A13B73">
        <w:rPr>
          <w:rFonts w:ascii="Times New Roman" w:hAnsi="Times New Roman" w:cs="Times New Roman"/>
          <w:color w:val="auto"/>
          <w:sz w:val="22"/>
          <w:szCs w:val="22"/>
        </w:rPr>
        <w:t>,</w:t>
      </w:r>
      <w:r w:rsidR="00267D0A" w:rsidRPr="00A13B73">
        <w:rPr>
          <w:rFonts w:ascii="Times New Roman" w:hAnsi="Times New Roman" w:cs="Times New Roman"/>
          <w:color w:val="auto"/>
          <w:sz w:val="22"/>
          <w:szCs w:val="22"/>
        </w:rPr>
        <w:t xml:space="preserve"> determined by faculty discussion and faculty vote, </w:t>
      </w:r>
      <w:r w:rsidR="0051756B" w:rsidRPr="00A13B73">
        <w:rPr>
          <w:rFonts w:ascii="Times New Roman" w:hAnsi="Times New Roman" w:cs="Times New Roman"/>
          <w:color w:val="auto"/>
          <w:sz w:val="22"/>
          <w:szCs w:val="22"/>
        </w:rPr>
        <w:t xml:space="preserve">along with </w:t>
      </w:r>
      <w:r w:rsidR="00267D0A" w:rsidRPr="00A13B73">
        <w:rPr>
          <w:rFonts w:ascii="Times New Roman" w:hAnsi="Times New Roman" w:cs="Times New Roman"/>
          <w:color w:val="auto"/>
          <w:sz w:val="22"/>
          <w:szCs w:val="22"/>
        </w:rPr>
        <w:t xml:space="preserve">supporting information is submitted by the DGS to the graduate school. </w:t>
      </w:r>
      <w:r w:rsidR="006011D6" w:rsidRPr="00A13B73">
        <w:rPr>
          <w:rFonts w:ascii="Times New Roman" w:hAnsi="Times New Roman" w:cs="Times New Roman"/>
          <w:color w:val="auto"/>
          <w:sz w:val="22"/>
          <w:szCs w:val="22"/>
        </w:rPr>
        <w:t>The Chair</w:t>
      </w:r>
      <w:r w:rsidR="0051756B" w:rsidRPr="00A13B73">
        <w:rPr>
          <w:rFonts w:ascii="Times New Roman" w:hAnsi="Times New Roman" w:cs="Times New Roman"/>
          <w:color w:val="auto"/>
          <w:sz w:val="22"/>
          <w:szCs w:val="22"/>
        </w:rPr>
        <w:t>,</w:t>
      </w:r>
      <w:r w:rsidR="006011D6" w:rsidRPr="00A13B73">
        <w:rPr>
          <w:rFonts w:ascii="Times New Roman" w:hAnsi="Times New Roman" w:cs="Times New Roman"/>
          <w:color w:val="auto"/>
          <w:sz w:val="22"/>
          <w:szCs w:val="22"/>
        </w:rPr>
        <w:t xml:space="preserve"> or more typically the DGS writes a nominating memo that includes supporting </w:t>
      </w:r>
      <w:r w:rsidR="0051756B" w:rsidRPr="00A13B73">
        <w:rPr>
          <w:rFonts w:ascii="Times New Roman" w:hAnsi="Times New Roman" w:cs="Times New Roman"/>
          <w:color w:val="auto"/>
          <w:sz w:val="22"/>
          <w:szCs w:val="22"/>
        </w:rPr>
        <w:t>information on the STEM Fellowship candidate</w:t>
      </w:r>
      <w:r w:rsidR="0051756B" w:rsidRPr="00A13B73" w:rsidDel="0051756B">
        <w:rPr>
          <w:rFonts w:ascii="Times New Roman" w:hAnsi="Times New Roman" w:cs="Times New Roman"/>
          <w:color w:val="auto"/>
          <w:sz w:val="22"/>
          <w:szCs w:val="22"/>
        </w:rPr>
        <w:t xml:space="preserve"> </w:t>
      </w:r>
      <w:r w:rsidR="006011D6" w:rsidRPr="00A13B73">
        <w:rPr>
          <w:rFonts w:ascii="Times New Roman" w:hAnsi="Times New Roman" w:cs="Times New Roman"/>
          <w:color w:val="auto"/>
          <w:sz w:val="22"/>
          <w:szCs w:val="22"/>
        </w:rPr>
        <w:t xml:space="preserve">to the Dean of the Graduate School.  </w:t>
      </w:r>
      <w:r w:rsidR="00267D0A" w:rsidRPr="00A13B73">
        <w:rPr>
          <w:rFonts w:ascii="Times New Roman" w:hAnsi="Times New Roman" w:cs="Times New Roman"/>
          <w:color w:val="auto"/>
          <w:sz w:val="22"/>
          <w:szCs w:val="22"/>
        </w:rPr>
        <w:t>A committee appointed by the graduate school selects the students to whom fellowships are the</w:t>
      </w:r>
      <w:r w:rsidR="0051756B" w:rsidRPr="00A13B73">
        <w:rPr>
          <w:rFonts w:ascii="Times New Roman" w:hAnsi="Times New Roman" w:cs="Times New Roman"/>
          <w:color w:val="auto"/>
          <w:sz w:val="22"/>
          <w:szCs w:val="22"/>
        </w:rPr>
        <w:t>n</w:t>
      </w:r>
      <w:r w:rsidR="00267D0A" w:rsidRPr="00A13B73">
        <w:rPr>
          <w:rFonts w:ascii="Times New Roman" w:hAnsi="Times New Roman" w:cs="Times New Roman"/>
          <w:color w:val="auto"/>
          <w:sz w:val="22"/>
          <w:szCs w:val="22"/>
        </w:rPr>
        <w:t xml:space="preserve"> offered.</w:t>
      </w:r>
      <w:r w:rsidR="00447202" w:rsidRPr="00A13B73">
        <w:rPr>
          <w:rFonts w:ascii="Times New Roman" w:hAnsi="Times New Roman" w:cs="Times New Roman"/>
          <w:color w:val="auto"/>
          <w:sz w:val="22"/>
          <w:szCs w:val="22"/>
        </w:rPr>
        <w:t xml:space="preserve"> Departments reserve a TA position for new student applicants who have been nominated for these fellowships</w:t>
      </w:r>
      <w:r w:rsidR="0051756B" w:rsidRPr="00A13B73">
        <w:rPr>
          <w:rFonts w:ascii="Times New Roman" w:hAnsi="Times New Roman" w:cs="Times New Roman"/>
          <w:color w:val="auto"/>
          <w:sz w:val="22"/>
          <w:szCs w:val="22"/>
        </w:rPr>
        <w:t>.</w:t>
      </w:r>
      <w:r w:rsidR="006011D6" w:rsidRPr="00A13B73">
        <w:rPr>
          <w:rFonts w:ascii="Times New Roman" w:hAnsi="Times New Roman" w:cs="Times New Roman"/>
          <w:color w:val="auto"/>
          <w:sz w:val="22"/>
          <w:szCs w:val="22"/>
        </w:rPr>
        <w:t xml:space="preserve"> </w:t>
      </w:r>
      <w:r w:rsidR="0051756B" w:rsidRPr="00A13B73">
        <w:rPr>
          <w:rFonts w:ascii="Times New Roman" w:hAnsi="Times New Roman" w:cs="Times New Roman"/>
          <w:color w:val="auto"/>
          <w:sz w:val="22"/>
          <w:szCs w:val="22"/>
        </w:rPr>
        <w:t>If unsuccessful with a STEM Fellowship award, the student applicant will be offered the reserved TA position.</w:t>
      </w:r>
    </w:p>
    <w:p w14:paraId="1AEEA3A3" w14:textId="342E1745" w:rsidR="00267D0A" w:rsidRPr="00A13B73" w:rsidRDefault="00267D0A" w:rsidP="005E2734">
      <w:pPr>
        <w:pStyle w:val="Default"/>
        <w:numPr>
          <w:ilvl w:val="1"/>
          <w:numId w:val="1"/>
        </w:numPr>
        <w:rPr>
          <w:rFonts w:ascii="Times New Roman" w:hAnsi="Times New Roman" w:cs="Times New Roman"/>
          <w:color w:val="auto"/>
          <w:sz w:val="22"/>
          <w:szCs w:val="22"/>
        </w:rPr>
      </w:pPr>
      <w:r w:rsidRPr="00A13B73">
        <w:rPr>
          <w:rFonts w:ascii="Times New Roman" w:hAnsi="Times New Roman" w:cs="Times New Roman"/>
          <w:b/>
          <w:bCs/>
          <w:color w:val="auto"/>
          <w:sz w:val="22"/>
          <w:szCs w:val="22"/>
        </w:rPr>
        <w:t>McNair Fellowships.</w:t>
      </w:r>
      <w:r w:rsidRPr="00A13B73">
        <w:rPr>
          <w:rFonts w:ascii="Times New Roman" w:hAnsi="Times New Roman" w:cs="Times New Roman"/>
          <w:color w:val="auto"/>
          <w:sz w:val="22"/>
          <w:szCs w:val="22"/>
        </w:rPr>
        <w:t xml:space="preserve"> </w:t>
      </w:r>
      <w:r w:rsidR="00447202" w:rsidRPr="00A13B73">
        <w:rPr>
          <w:rFonts w:ascii="Times New Roman" w:hAnsi="Times New Roman" w:cs="Times New Roman"/>
          <w:color w:val="auto"/>
          <w:sz w:val="22"/>
          <w:szCs w:val="22"/>
        </w:rPr>
        <w:t>These are funded by the College of Arts and Sciences</w:t>
      </w:r>
      <w:r w:rsidR="000E55C0" w:rsidRPr="00A13B73">
        <w:rPr>
          <w:rFonts w:ascii="Times New Roman" w:hAnsi="Times New Roman" w:cs="Times New Roman"/>
          <w:color w:val="auto"/>
          <w:sz w:val="22"/>
          <w:szCs w:val="22"/>
        </w:rPr>
        <w:t>.</w:t>
      </w:r>
      <w:r w:rsidR="00447202" w:rsidRPr="00A13B73">
        <w:rPr>
          <w:rFonts w:ascii="Times New Roman" w:hAnsi="Times New Roman" w:cs="Times New Roman"/>
          <w:color w:val="auto"/>
          <w:sz w:val="22"/>
          <w:szCs w:val="22"/>
        </w:rPr>
        <w:t xml:space="preserve"> To be eligible for consideration, students must be either from an underrepresented group (African American, Hispanic, or Native American) or have been a McNair Scholar </w:t>
      </w:r>
      <w:r w:rsidR="00995580" w:rsidRPr="00A13B73">
        <w:rPr>
          <w:rFonts w:ascii="Times New Roman" w:hAnsi="Times New Roman" w:cs="Times New Roman"/>
          <w:color w:val="auto"/>
          <w:sz w:val="22"/>
          <w:szCs w:val="22"/>
        </w:rPr>
        <w:t xml:space="preserve">at their undergraduate institution </w:t>
      </w:r>
      <w:r w:rsidR="00447202" w:rsidRPr="00A13B73">
        <w:rPr>
          <w:rFonts w:ascii="Times New Roman" w:hAnsi="Times New Roman" w:cs="Times New Roman"/>
          <w:color w:val="auto"/>
          <w:sz w:val="22"/>
          <w:szCs w:val="22"/>
        </w:rPr>
        <w:t>(</w:t>
      </w:r>
      <w:hyperlink r:id="rId8" w:history="1">
        <w:r w:rsidR="00447202" w:rsidRPr="00A13B73">
          <w:rPr>
            <w:rStyle w:val="Hyperlink"/>
            <w:rFonts w:ascii="Times New Roman" w:hAnsi="Times New Roman" w:cs="Times New Roman"/>
            <w:color w:val="auto"/>
            <w:sz w:val="22"/>
            <w:szCs w:val="22"/>
          </w:rPr>
          <w:t>https://www.syracuse.edu/admissions/cost-and-aid/types-of-aid/graduate-student-aid/fellowships/</w:t>
        </w:r>
      </w:hyperlink>
      <w:r w:rsidR="00447202" w:rsidRPr="00A13B73">
        <w:rPr>
          <w:rFonts w:ascii="Times New Roman" w:hAnsi="Times New Roman" w:cs="Times New Roman"/>
          <w:color w:val="auto"/>
          <w:sz w:val="22"/>
          <w:szCs w:val="22"/>
        </w:rPr>
        <w:t>)</w:t>
      </w:r>
      <w:r w:rsidR="00912B1F" w:rsidRPr="00A13B73">
        <w:rPr>
          <w:rFonts w:ascii="Times New Roman" w:hAnsi="Times New Roman" w:cs="Times New Roman"/>
          <w:color w:val="auto"/>
          <w:sz w:val="22"/>
          <w:szCs w:val="22"/>
        </w:rPr>
        <w:t>. In 2021</w:t>
      </w:r>
      <w:r w:rsidR="000E55C0" w:rsidRPr="00A13B73">
        <w:rPr>
          <w:rFonts w:ascii="Times New Roman" w:hAnsi="Times New Roman" w:cs="Times New Roman"/>
          <w:color w:val="auto"/>
          <w:sz w:val="22"/>
          <w:szCs w:val="22"/>
        </w:rPr>
        <w:t>,</w:t>
      </w:r>
      <w:r w:rsidR="00912B1F" w:rsidRPr="00A13B73">
        <w:rPr>
          <w:rFonts w:ascii="Times New Roman" w:hAnsi="Times New Roman" w:cs="Times New Roman"/>
          <w:color w:val="auto"/>
          <w:sz w:val="22"/>
          <w:szCs w:val="22"/>
        </w:rPr>
        <w:t xml:space="preserve"> two fellowships </w:t>
      </w:r>
      <w:r w:rsidR="0087727A" w:rsidRPr="00A13B73">
        <w:rPr>
          <w:rFonts w:ascii="Times New Roman" w:hAnsi="Times New Roman" w:cs="Times New Roman"/>
          <w:color w:val="auto"/>
          <w:sz w:val="22"/>
          <w:szCs w:val="22"/>
        </w:rPr>
        <w:t xml:space="preserve">were </w:t>
      </w:r>
      <w:r w:rsidR="00912B1F" w:rsidRPr="00A13B73">
        <w:rPr>
          <w:rFonts w:ascii="Times New Roman" w:hAnsi="Times New Roman" w:cs="Times New Roman"/>
          <w:color w:val="auto"/>
          <w:sz w:val="22"/>
          <w:szCs w:val="22"/>
        </w:rPr>
        <w:t>available</w:t>
      </w:r>
      <w:r w:rsidR="000E55C0" w:rsidRPr="00A13B73">
        <w:rPr>
          <w:rFonts w:ascii="Times New Roman" w:hAnsi="Times New Roman" w:cs="Times New Roman"/>
          <w:color w:val="auto"/>
          <w:sz w:val="22"/>
          <w:szCs w:val="22"/>
        </w:rPr>
        <w:t xml:space="preserve"> across the College</w:t>
      </w:r>
      <w:r w:rsidR="00912B1F" w:rsidRPr="00A13B73">
        <w:rPr>
          <w:rFonts w:ascii="Times New Roman" w:hAnsi="Times New Roman" w:cs="Times New Roman"/>
          <w:color w:val="auto"/>
          <w:sz w:val="22"/>
          <w:szCs w:val="22"/>
        </w:rPr>
        <w:t xml:space="preserve">, for doctoral students only. </w:t>
      </w:r>
      <w:r w:rsidR="00995580" w:rsidRPr="00A13B73">
        <w:rPr>
          <w:rFonts w:ascii="Times New Roman" w:hAnsi="Times New Roman" w:cs="Times New Roman"/>
          <w:color w:val="auto"/>
          <w:sz w:val="22"/>
          <w:szCs w:val="22"/>
        </w:rPr>
        <w:t xml:space="preserve">Information </w:t>
      </w:r>
      <w:r w:rsidR="00912B1F" w:rsidRPr="00A13B73">
        <w:rPr>
          <w:rFonts w:ascii="Times New Roman" w:hAnsi="Times New Roman" w:cs="Times New Roman"/>
          <w:color w:val="auto"/>
          <w:sz w:val="22"/>
          <w:szCs w:val="22"/>
        </w:rPr>
        <w:t xml:space="preserve">on if and when </w:t>
      </w:r>
      <w:r w:rsidR="00995580" w:rsidRPr="00A13B73">
        <w:rPr>
          <w:rFonts w:ascii="Times New Roman" w:hAnsi="Times New Roman" w:cs="Times New Roman"/>
          <w:color w:val="auto"/>
          <w:sz w:val="22"/>
          <w:szCs w:val="22"/>
        </w:rPr>
        <w:t xml:space="preserve">these </w:t>
      </w:r>
      <w:r w:rsidR="00912B1F" w:rsidRPr="00A13B73">
        <w:rPr>
          <w:rFonts w:ascii="Times New Roman" w:hAnsi="Times New Roman" w:cs="Times New Roman"/>
          <w:color w:val="auto"/>
          <w:sz w:val="22"/>
          <w:szCs w:val="22"/>
        </w:rPr>
        <w:t xml:space="preserve">fellowships </w:t>
      </w:r>
      <w:r w:rsidR="00995580" w:rsidRPr="00A13B73">
        <w:rPr>
          <w:rFonts w:ascii="Times New Roman" w:hAnsi="Times New Roman" w:cs="Times New Roman"/>
          <w:color w:val="auto"/>
          <w:sz w:val="22"/>
          <w:szCs w:val="22"/>
        </w:rPr>
        <w:t xml:space="preserve">are available is emailed to chairs of department </w:t>
      </w:r>
      <w:r w:rsidR="0087727A" w:rsidRPr="00A13B73">
        <w:rPr>
          <w:rFonts w:ascii="Times New Roman" w:hAnsi="Times New Roman" w:cs="Times New Roman"/>
          <w:color w:val="auto"/>
          <w:sz w:val="22"/>
          <w:szCs w:val="22"/>
        </w:rPr>
        <w:t xml:space="preserve">by </w:t>
      </w:r>
      <w:r w:rsidR="00995580" w:rsidRPr="00A13B73">
        <w:rPr>
          <w:rFonts w:ascii="Times New Roman" w:hAnsi="Times New Roman" w:cs="Times New Roman"/>
          <w:color w:val="auto"/>
          <w:sz w:val="22"/>
          <w:szCs w:val="22"/>
        </w:rPr>
        <w:t>early</w:t>
      </w:r>
      <w:r w:rsidR="0087727A" w:rsidRPr="00A13B73">
        <w:rPr>
          <w:rFonts w:ascii="Times New Roman" w:hAnsi="Times New Roman" w:cs="Times New Roman"/>
          <w:color w:val="auto"/>
          <w:sz w:val="22"/>
          <w:szCs w:val="22"/>
        </w:rPr>
        <w:t xml:space="preserve"> to </w:t>
      </w:r>
      <w:r w:rsidR="00995580" w:rsidRPr="00A13B73">
        <w:rPr>
          <w:rFonts w:ascii="Times New Roman" w:hAnsi="Times New Roman" w:cs="Times New Roman"/>
          <w:color w:val="auto"/>
          <w:sz w:val="22"/>
          <w:szCs w:val="22"/>
        </w:rPr>
        <w:t>middle of each spring semester of each year. The chair either notifies the fa</w:t>
      </w:r>
      <w:r w:rsidR="0087727A" w:rsidRPr="00A13B73">
        <w:rPr>
          <w:rFonts w:ascii="Times New Roman" w:hAnsi="Times New Roman" w:cs="Times New Roman"/>
          <w:color w:val="auto"/>
          <w:sz w:val="22"/>
          <w:szCs w:val="22"/>
        </w:rPr>
        <w:t>c</w:t>
      </w:r>
      <w:r w:rsidR="00995580" w:rsidRPr="00A13B73">
        <w:rPr>
          <w:rFonts w:ascii="Times New Roman" w:hAnsi="Times New Roman" w:cs="Times New Roman"/>
          <w:color w:val="auto"/>
          <w:sz w:val="22"/>
          <w:szCs w:val="22"/>
        </w:rPr>
        <w:t>ulty or delegates to the DGS and GAC, who then notif</w:t>
      </w:r>
      <w:r w:rsidR="006011D6" w:rsidRPr="00A13B73">
        <w:rPr>
          <w:rFonts w:ascii="Times New Roman" w:hAnsi="Times New Roman" w:cs="Times New Roman"/>
          <w:color w:val="auto"/>
          <w:sz w:val="22"/>
          <w:szCs w:val="22"/>
        </w:rPr>
        <w:t>y</w:t>
      </w:r>
      <w:r w:rsidR="00995580" w:rsidRPr="00A13B73">
        <w:rPr>
          <w:rFonts w:ascii="Times New Roman" w:hAnsi="Times New Roman" w:cs="Times New Roman"/>
          <w:color w:val="auto"/>
          <w:sz w:val="22"/>
          <w:szCs w:val="22"/>
        </w:rPr>
        <w:t xml:space="preserve"> faculty members. </w:t>
      </w:r>
      <w:r w:rsidR="00B2555B" w:rsidRPr="00A13B73">
        <w:rPr>
          <w:rFonts w:ascii="Times New Roman" w:hAnsi="Times New Roman" w:cs="Times New Roman"/>
          <w:color w:val="auto"/>
          <w:sz w:val="22"/>
          <w:szCs w:val="22"/>
        </w:rPr>
        <w:t>The SU administration may also email departments (e.g., the chair, or department administration or the DGS) to notify them that graduate student applicants who may be eligible for these fellowships have applied to the graduate program</w:t>
      </w:r>
      <w:r w:rsidR="00995580" w:rsidRPr="00A13B73">
        <w:rPr>
          <w:rFonts w:ascii="Times New Roman" w:hAnsi="Times New Roman" w:cs="Times New Roman"/>
          <w:color w:val="auto"/>
          <w:sz w:val="22"/>
          <w:szCs w:val="22"/>
        </w:rPr>
        <w:t>. Individual faculty members or members of the GAC will (after discussion with the student applicant, and with their consent) nominate students. In 2021</w:t>
      </w:r>
      <w:r w:rsidR="00657F5F" w:rsidRPr="00A13B73">
        <w:rPr>
          <w:rFonts w:ascii="Times New Roman" w:hAnsi="Times New Roman" w:cs="Times New Roman"/>
          <w:color w:val="auto"/>
          <w:sz w:val="22"/>
          <w:szCs w:val="22"/>
        </w:rPr>
        <w:t>,</w:t>
      </w:r>
      <w:r w:rsidR="00995580" w:rsidRPr="00A13B73">
        <w:rPr>
          <w:rFonts w:ascii="Times New Roman" w:hAnsi="Times New Roman" w:cs="Times New Roman"/>
          <w:color w:val="auto"/>
          <w:sz w:val="22"/>
          <w:szCs w:val="22"/>
        </w:rPr>
        <w:t xml:space="preserve"> the department was permitted to nominate one PhD applicant</w:t>
      </w:r>
      <w:r w:rsidR="00441EE9" w:rsidRPr="00A13B73">
        <w:rPr>
          <w:rFonts w:ascii="Times New Roman" w:hAnsi="Times New Roman" w:cs="Times New Roman"/>
          <w:color w:val="auto"/>
          <w:sz w:val="22"/>
          <w:szCs w:val="22"/>
        </w:rPr>
        <w:t>,</w:t>
      </w:r>
      <w:r w:rsidR="00995580" w:rsidRPr="00A13B73">
        <w:rPr>
          <w:rFonts w:ascii="Times New Roman" w:hAnsi="Times New Roman" w:cs="Times New Roman"/>
          <w:color w:val="auto"/>
          <w:sz w:val="22"/>
          <w:szCs w:val="22"/>
        </w:rPr>
        <w:t xml:space="preserve"> determined </w:t>
      </w:r>
      <w:r w:rsidR="00441EE9" w:rsidRPr="00A13B73">
        <w:rPr>
          <w:rFonts w:ascii="Times New Roman" w:hAnsi="Times New Roman" w:cs="Times New Roman"/>
          <w:color w:val="auto"/>
          <w:sz w:val="22"/>
          <w:szCs w:val="22"/>
        </w:rPr>
        <w:t xml:space="preserve">following full </w:t>
      </w:r>
      <w:r w:rsidR="00995580" w:rsidRPr="00A13B73">
        <w:rPr>
          <w:rFonts w:ascii="Times New Roman" w:hAnsi="Times New Roman" w:cs="Times New Roman"/>
          <w:color w:val="auto"/>
          <w:sz w:val="22"/>
          <w:szCs w:val="22"/>
        </w:rPr>
        <w:t xml:space="preserve">faculty discussion and faculty vote. The </w:t>
      </w:r>
      <w:r w:rsidR="006011D6" w:rsidRPr="00A13B73">
        <w:rPr>
          <w:rFonts w:ascii="Times New Roman" w:hAnsi="Times New Roman" w:cs="Times New Roman"/>
          <w:color w:val="auto"/>
          <w:sz w:val="22"/>
          <w:szCs w:val="22"/>
        </w:rPr>
        <w:t xml:space="preserve">Chair or more typically the </w:t>
      </w:r>
      <w:r w:rsidR="00995580" w:rsidRPr="00A13B73">
        <w:rPr>
          <w:rFonts w:ascii="Times New Roman" w:hAnsi="Times New Roman" w:cs="Times New Roman"/>
          <w:color w:val="auto"/>
          <w:sz w:val="22"/>
          <w:szCs w:val="22"/>
        </w:rPr>
        <w:t xml:space="preserve">DGS writes a nominating memo that includes supporting information </w:t>
      </w:r>
      <w:r w:rsidR="00441EE9" w:rsidRPr="00A13B73">
        <w:rPr>
          <w:rFonts w:ascii="Times New Roman" w:hAnsi="Times New Roman" w:cs="Times New Roman"/>
          <w:color w:val="auto"/>
          <w:sz w:val="22"/>
          <w:szCs w:val="22"/>
        </w:rPr>
        <w:t xml:space="preserve">on the McNair Fellowship candidate </w:t>
      </w:r>
      <w:r w:rsidR="00995580" w:rsidRPr="00A13B73">
        <w:rPr>
          <w:rFonts w:ascii="Times New Roman" w:hAnsi="Times New Roman" w:cs="Times New Roman"/>
          <w:color w:val="auto"/>
          <w:sz w:val="22"/>
          <w:szCs w:val="22"/>
        </w:rPr>
        <w:t>to the Senior Associate Dean of the College. The decision</w:t>
      </w:r>
      <w:r w:rsidR="00912B1F" w:rsidRPr="00A13B73">
        <w:rPr>
          <w:rFonts w:ascii="Times New Roman" w:hAnsi="Times New Roman" w:cs="Times New Roman"/>
          <w:color w:val="auto"/>
          <w:sz w:val="22"/>
          <w:szCs w:val="22"/>
        </w:rPr>
        <w:t>-</w:t>
      </w:r>
      <w:r w:rsidR="00995580" w:rsidRPr="00A13B73">
        <w:rPr>
          <w:rFonts w:ascii="Times New Roman" w:hAnsi="Times New Roman" w:cs="Times New Roman"/>
          <w:color w:val="auto"/>
          <w:sz w:val="22"/>
          <w:szCs w:val="22"/>
        </w:rPr>
        <w:t xml:space="preserve">making process </w:t>
      </w:r>
      <w:r w:rsidR="00912B1F" w:rsidRPr="00A13B73">
        <w:rPr>
          <w:rFonts w:ascii="Times New Roman" w:hAnsi="Times New Roman" w:cs="Times New Roman"/>
          <w:color w:val="auto"/>
          <w:sz w:val="22"/>
          <w:szCs w:val="22"/>
        </w:rPr>
        <w:t xml:space="preserve">at the college level </w:t>
      </w:r>
      <w:r w:rsidR="00995580" w:rsidRPr="00A13B73">
        <w:rPr>
          <w:rFonts w:ascii="Times New Roman" w:hAnsi="Times New Roman" w:cs="Times New Roman"/>
          <w:color w:val="auto"/>
          <w:sz w:val="22"/>
          <w:szCs w:val="22"/>
        </w:rPr>
        <w:t xml:space="preserve">is unknown. </w:t>
      </w:r>
      <w:r w:rsidR="006011D6" w:rsidRPr="00A13B73">
        <w:rPr>
          <w:rFonts w:ascii="Times New Roman" w:hAnsi="Times New Roman" w:cs="Times New Roman"/>
          <w:color w:val="auto"/>
          <w:sz w:val="22"/>
          <w:szCs w:val="22"/>
        </w:rPr>
        <w:t xml:space="preserve">Departments reserve a TA position for new student applicants who have been nominated for </w:t>
      </w:r>
      <w:r w:rsidR="00875666" w:rsidRPr="00A13B73">
        <w:rPr>
          <w:rFonts w:ascii="Times New Roman" w:hAnsi="Times New Roman" w:cs="Times New Roman"/>
          <w:color w:val="auto"/>
          <w:sz w:val="22"/>
          <w:szCs w:val="22"/>
        </w:rPr>
        <w:t xml:space="preserve">a McNair </w:t>
      </w:r>
      <w:r w:rsidR="006011D6" w:rsidRPr="00A13B73">
        <w:rPr>
          <w:rFonts w:ascii="Times New Roman" w:hAnsi="Times New Roman" w:cs="Times New Roman"/>
          <w:color w:val="auto"/>
          <w:sz w:val="22"/>
          <w:szCs w:val="22"/>
        </w:rPr>
        <w:t>fellowship</w:t>
      </w:r>
      <w:r w:rsidR="00875666" w:rsidRPr="00A13B73">
        <w:rPr>
          <w:rFonts w:ascii="Times New Roman" w:hAnsi="Times New Roman" w:cs="Times New Roman"/>
          <w:color w:val="auto"/>
          <w:sz w:val="22"/>
          <w:szCs w:val="22"/>
        </w:rPr>
        <w:t xml:space="preserve">. If </w:t>
      </w:r>
      <w:r w:rsidR="006011D6" w:rsidRPr="00A13B73">
        <w:rPr>
          <w:rFonts w:ascii="Times New Roman" w:hAnsi="Times New Roman" w:cs="Times New Roman"/>
          <w:color w:val="auto"/>
          <w:sz w:val="22"/>
          <w:szCs w:val="22"/>
        </w:rPr>
        <w:t xml:space="preserve">unsuccessful with a </w:t>
      </w:r>
      <w:r w:rsidR="00875666" w:rsidRPr="00A13B73">
        <w:rPr>
          <w:rFonts w:ascii="Times New Roman" w:hAnsi="Times New Roman" w:cs="Times New Roman"/>
          <w:color w:val="auto"/>
          <w:sz w:val="22"/>
          <w:szCs w:val="22"/>
        </w:rPr>
        <w:t>Mc</w:t>
      </w:r>
      <w:r w:rsidR="00C12337" w:rsidRPr="00A13B73">
        <w:rPr>
          <w:rFonts w:ascii="Times New Roman" w:hAnsi="Times New Roman" w:cs="Times New Roman"/>
          <w:color w:val="auto"/>
          <w:sz w:val="22"/>
          <w:szCs w:val="22"/>
        </w:rPr>
        <w:t>N</w:t>
      </w:r>
      <w:r w:rsidR="00875666" w:rsidRPr="00A13B73">
        <w:rPr>
          <w:rFonts w:ascii="Times New Roman" w:hAnsi="Times New Roman" w:cs="Times New Roman"/>
          <w:color w:val="auto"/>
          <w:sz w:val="22"/>
          <w:szCs w:val="22"/>
        </w:rPr>
        <w:t xml:space="preserve">air </w:t>
      </w:r>
      <w:r w:rsidR="006011D6" w:rsidRPr="00A13B73">
        <w:rPr>
          <w:rFonts w:ascii="Times New Roman" w:hAnsi="Times New Roman" w:cs="Times New Roman"/>
          <w:color w:val="auto"/>
          <w:sz w:val="22"/>
          <w:szCs w:val="22"/>
        </w:rPr>
        <w:t>Fellowship award the student applicant will be offered that TA.</w:t>
      </w:r>
    </w:p>
    <w:p w14:paraId="27960B7A" w14:textId="77777777" w:rsidR="00875666" w:rsidRPr="00A13B73" w:rsidRDefault="00875666" w:rsidP="000C3400">
      <w:pPr>
        <w:pStyle w:val="ListParagraph"/>
        <w:numPr>
          <w:ilvl w:val="0"/>
          <w:numId w:val="1"/>
        </w:numPr>
        <w:ind w:left="540"/>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Mid-Late Program Support</w:t>
      </w:r>
      <w:r w:rsidRPr="00A13B73">
        <w:rPr>
          <w:rFonts w:ascii="Times New Roman" w:eastAsia="Times New Roman" w:hAnsi="Times New Roman" w:cs="Times New Roman"/>
          <w:sz w:val="22"/>
          <w:szCs w:val="22"/>
        </w:rPr>
        <w:t>:</w:t>
      </w:r>
    </w:p>
    <w:p w14:paraId="774525FC" w14:textId="7892A67F" w:rsidR="00875666" w:rsidRPr="00A13B73" w:rsidRDefault="00420A2E" w:rsidP="00875666">
      <w:pPr>
        <w:pStyle w:val="ListParagraph"/>
        <w:numPr>
          <w:ilvl w:val="1"/>
          <w:numId w:val="1"/>
        </w:numPr>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 xml:space="preserve">REDF </w:t>
      </w:r>
      <w:r w:rsidR="00DE08CD" w:rsidRPr="00A13B73">
        <w:rPr>
          <w:rFonts w:ascii="Times New Roman" w:eastAsia="Times New Roman" w:hAnsi="Times New Roman" w:cs="Times New Roman"/>
          <w:b/>
          <w:bCs/>
          <w:sz w:val="22"/>
          <w:szCs w:val="22"/>
        </w:rPr>
        <w:t>Funding</w:t>
      </w:r>
      <w:r w:rsidR="004A2B6A" w:rsidRPr="00A13B73">
        <w:rPr>
          <w:rFonts w:ascii="Times New Roman" w:eastAsia="Times New Roman" w:hAnsi="Times New Roman" w:cs="Times New Roman"/>
          <w:b/>
          <w:bCs/>
          <w:sz w:val="22"/>
          <w:szCs w:val="22"/>
        </w:rPr>
        <w:t xml:space="preserve"> for PhD candidates</w:t>
      </w:r>
      <w:r w:rsidR="00DE08CD" w:rsidRPr="00A13B73">
        <w:rPr>
          <w:rFonts w:ascii="Times New Roman" w:eastAsia="Times New Roman" w:hAnsi="Times New Roman" w:cs="Times New Roman"/>
          <w:sz w:val="22"/>
          <w:szCs w:val="22"/>
        </w:rPr>
        <w:t xml:space="preserve">. </w:t>
      </w:r>
      <w:r w:rsidR="00875666" w:rsidRPr="00A13B73">
        <w:rPr>
          <w:rFonts w:ascii="Times New Roman" w:eastAsia="Times New Roman" w:hAnsi="Times New Roman" w:cs="Times New Roman"/>
          <w:sz w:val="22"/>
          <w:szCs w:val="22"/>
        </w:rPr>
        <w:t xml:space="preserve">(REDF: Research Excellence for Doctoral Fellowships). These fellowships for existing doctoral candidates are funded by the Graduate School. The department currently has 3 REDF fellowships that resulted from a proposal written by the GAC and submitted to the Graduate School in 2018. Applicants must be ABD (all but dissertation), which means they have successfully passed their qualifying exam and completed all required coursework. It is </w:t>
      </w:r>
      <w:r w:rsidR="004F6327" w:rsidRPr="00A13B73">
        <w:rPr>
          <w:rFonts w:ascii="Times New Roman" w:eastAsia="Times New Roman" w:hAnsi="Times New Roman" w:cs="Times New Roman"/>
          <w:sz w:val="22"/>
          <w:szCs w:val="22"/>
        </w:rPr>
        <w:t xml:space="preserve">currently </w:t>
      </w:r>
      <w:r w:rsidR="00875666" w:rsidRPr="00A13B73">
        <w:rPr>
          <w:rFonts w:ascii="Times New Roman" w:eastAsia="Times New Roman" w:hAnsi="Times New Roman" w:cs="Times New Roman"/>
          <w:sz w:val="22"/>
          <w:szCs w:val="22"/>
        </w:rPr>
        <w:t xml:space="preserve">unknown </w:t>
      </w:r>
      <w:r w:rsidR="006F42C7" w:rsidRPr="00A13B73">
        <w:rPr>
          <w:rFonts w:ascii="Times New Roman" w:eastAsia="Times New Roman" w:hAnsi="Times New Roman" w:cs="Times New Roman"/>
          <w:sz w:val="22"/>
          <w:szCs w:val="22"/>
        </w:rPr>
        <w:t>how many</w:t>
      </w:r>
      <w:r w:rsidR="00875666" w:rsidRPr="00A13B73">
        <w:rPr>
          <w:rFonts w:ascii="Times New Roman" w:eastAsia="Times New Roman" w:hAnsi="Times New Roman" w:cs="Times New Roman"/>
          <w:sz w:val="22"/>
          <w:szCs w:val="22"/>
        </w:rPr>
        <w:t xml:space="preserve"> REDFs will </w:t>
      </w:r>
      <w:r w:rsidR="006F42C7" w:rsidRPr="00A13B73">
        <w:rPr>
          <w:rFonts w:ascii="Times New Roman" w:eastAsia="Times New Roman" w:hAnsi="Times New Roman" w:cs="Times New Roman"/>
          <w:sz w:val="22"/>
          <w:szCs w:val="22"/>
        </w:rPr>
        <w:t>be awarded to our department after 202</w:t>
      </w:r>
      <w:r w:rsidR="004F6327" w:rsidRPr="00A13B73">
        <w:rPr>
          <w:rFonts w:ascii="Times New Roman" w:eastAsia="Times New Roman" w:hAnsi="Times New Roman" w:cs="Times New Roman"/>
          <w:sz w:val="22"/>
          <w:szCs w:val="22"/>
        </w:rPr>
        <w:t>1</w:t>
      </w:r>
      <w:r w:rsidR="00875666" w:rsidRPr="00A13B73">
        <w:rPr>
          <w:rFonts w:ascii="Times New Roman" w:eastAsia="Times New Roman" w:hAnsi="Times New Roman" w:cs="Times New Roman"/>
          <w:sz w:val="22"/>
          <w:szCs w:val="22"/>
        </w:rPr>
        <w:t xml:space="preserve">. </w:t>
      </w:r>
      <w:r w:rsidR="00875666" w:rsidRPr="00A13B73">
        <w:rPr>
          <w:rFonts w:ascii="Times New Roman" w:hAnsi="Times New Roman" w:cs="Times New Roman"/>
          <w:noProof/>
          <w:sz w:val="22"/>
          <w:szCs w:val="22"/>
        </w:rPr>
        <w:t>REDFs are advertised by the DGS, usually in the early Fall,</w:t>
      </w:r>
      <w:r w:rsidR="009104D9" w:rsidRPr="00A13B73">
        <w:rPr>
          <w:rFonts w:ascii="Times New Roman" w:hAnsi="Times New Roman" w:cs="Times New Roman"/>
          <w:noProof/>
          <w:sz w:val="22"/>
          <w:szCs w:val="22"/>
        </w:rPr>
        <w:t xml:space="preserve"> </w:t>
      </w:r>
      <w:r w:rsidR="00875666" w:rsidRPr="00A13B73">
        <w:rPr>
          <w:rFonts w:ascii="Times New Roman" w:hAnsi="Times New Roman" w:cs="Times New Roman"/>
          <w:noProof/>
          <w:sz w:val="22"/>
          <w:szCs w:val="22"/>
        </w:rPr>
        <w:t>with a call for late-Fall applications. The GAC rank submissions according to a well-published Rubric (</w:t>
      </w:r>
      <w:r w:rsidR="0073428B" w:rsidRPr="00A13B73">
        <w:rPr>
          <w:rFonts w:ascii="Times New Roman" w:hAnsi="Times New Roman" w:cs="Times New Roman"/>
          <w:noProof/>
          <w:sz w:val="22"/>
          <w:szCs w:val="22"/>
        </w:rPr>
        <w:t>https://answers.syr.edu/display/EarthSci/Frequently+Accessed+Forms+and+Guidelines</w:t>
      </w:r>
      <w:r w:rsidR="00875666" w:rsidRPr="00A13B73">
        <w:rPr>
          <w:rFonts w:ascii="Times New Roman" w:hAnsi="Times New Roman" w:cs="Times New Roman"/>
          <w:noProof/>
          <w:sz w:val="22"/>
          <w:szCs w:val="22"/>
        </w:rPr>
        <w:t>). There is no faculty vote or discussion beyond advisor support letters that are submitted with the s</w:t>
      </w:r>
      <w:r w:rsidR="002013DD" w:rsidRPr="00A13B73">
        <w:rPr>
          <w:rFonts w:ascii="Times New Roman" w:hAnsi="Times New Roman" w:cs="Times New Roman"/>
          <w:noProof/>
          <w:sz w:val="22"/>
          <w:szCs w:val="22"/>
        </w:rPr>
        <w:t>t</w:t>
      </w:r>
      <w:r w:rsidR="00875666" w:rsidRPr="00A13B73">
        <w:rPr>
          <w:rFonts w:ascii="Times New Roman" w:hAnsi="Times New Roman" w:cs="Times New Roman"/>
          <w:noProof/>
          <w:sz w:val="22"/>
          <w:szCs w:val="22"/>
        </w:rPr>
        <w:t>udent applications, and thus the decision of the REDF committee is final.</w:t>
      </w:r>
    </w:p>
    <w:p w14:paraId="2F5B5E0D" w14:textId="60C93EA5" w:rsidR="005E350F" w:rsidRPr="00A13B73" w:rsidRDefault="005E350F" w:rsidP="000C3400">
      <w:pPr>
        <w:pStyle w:val="ListParagraph"/>
        <w:numPr>
          <w:ilvl w:val="0"/>
          <w:numId w:val="1"/>
        </w:numPr>
        <w:ind w:left="540"/>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 xml:space="preserve"> External Student-Generated Support</w:t>
      </w:r>
      <w:r w:rsidRPr="00A13B73">
        <w:rPr>
          <w:rFonts w:ascii="Times New Roman" w:eastAsia="Times New Roman" w:hAnsi="Times New Roman" w:cs="Times New Roman"/>
          <w:sz w:val="22"/>
          <w:szCs w:val="22"/>
        </w:rPr>
        <w:t xml:space="preserve">: Graduate students are encouraged to apply for external funding. These opportunities provide important grant-writing experience and are key to building strong resumes.  They may also allow more flexibility and independence for students who have strong research ideas beyond their advisor’s currently funded projects. </w:t>
      </w:r>
    </w:p>
    <w:p w14:paraId="5F33E8BF" w14:textId="5ACA41DF" w:rsidR="005E350F" w:rsidRPr="00A13B73" w:rsidRDefault="00657F5F" w:rsidP="005E350F">
      <w:pPr>
        <w:pStyle w:val="Default"/>
        <w:numPr>
          <w:ilvl w:val="1"/>
          <w:numId w:val="1"/>
        </w:numPr>
        <w:ind w:left="1890"/>
        <w:rPr>
          <w:rFonts w:ascii="Times New Roman" w:eastAsia="Times New Roman" w:hAnsi="Times New Roman" w:cs="Times New Roman"/>
          <w:color w:val="auto"/>
          <w:sz w:val="22"/>
          <w:szCs w:val="22"/>
        </w:rPr>
      </w:pPr>
      <w:r w:rsidRPr="00A13B73">
        <w:rPr>
          <w:rFonts w:ascii="Times New Roman" w:eastAsia="Times New Roman" w:hAnsi="Times New Roman" w:cs="Times New Roman"/>
          <w:b/>
          <w:bCs/>
          <w:color w:val="auto"/>
          <w:sz w:val="22"/>
          <w:szCs w:val="22"/>
        </w:rPr>
        <w:lastRenderedPageBreak/>
        <w:t xml:space="preserve">Future Investigators in NASA Earth and Space Science and Technology (FINESST) </w:t>
      </w:r>
      <w:r w:rsidRPr="00A13B73">
        <w:rPr>
          <w:rFonts w:ascii="Times New Roman" w:eastAsia="Times New Roman" w:hAnsi="Times New Roman" w:cs="Times New Roman"/>
          <w:color w:val="auto"/>
          <w:sz w:val="22"/>
          <w:szCs w:val="22"/>
        </w:rPr>
        <w:t xml:space="preserve">has replaced the </w:t>
      </w:r>
      <w:r w:rsidR="005E350F" w:rsidRPr="00A13B73">
        <w:rPr>
          <w:rFonts w:ascii="Times New Roman" w:eastAsia="Times New Roman" w:hAnsi="Times New Roman" w:cs="Times New Roman"/>
          <w:color w:val="auto"/>
          <w:sz w:val="22"/>
          <w:szCs w:val="22"/>
        </w:rPr>
        <w:t>NASA Earth and Space Science Fellowship (NESSF)</w:t>
      </w:r>
      <w:r w:rsidR="005E350F" w:rsidRPr="00A13B73">
        <w:rPr>
          <w:rFonts w:ascii="Times New Roman" w:eastAsia="Times New Roman" w:hAnsi="Times New Roman" w:cs="Times New Roman"/>
          <w:b/>
          <w:bCs/>
          <w:color w:val="auto"/>
          <w:sz w:val="22"/>
          <w:szCs w:val="22"/>
        </w:rPr>
        <w:t xml:space="preserve"> </w:t>
      </w:r>
      <w:r w:rsidRPr="00A13B73">
        <w:rPr>
          <w:rFonts w:ascii="Times New Roman" w:eastAsia="Times New Roman" w:hAnsi="Times New Roman" w:cs="Times New Roman"/>
          <w:color w:val="auto"/>
          <w:sz w:val="22"/>
          <w:szCs w:val="22"/>
        </w:rPr>
        <w:t>which have</w:t>
      </w:r>
      <w:r w:rsidR="005E350F" w:rsidRPr="00A13B73">
        <w:rPr>
          <w:rFonts w:ascii="Times New Roman" w:eastAsia="Times New Roman" w:hAnsi="Times New Roman" w:cs="Times New Roman"/>
          <w:color w:val="auto"/>
          <w:sz w:val="22"/>
          <w:szCs w:val="22"/>
        </w:rPr>
        <w:t xml:space="preserve"> previously awarded to PhD students in the department. </w:t>
      </w:r>
      <w:r w:rsidRPr="00A13B73">
        <w:rPr>
          <w:rFonts w:ascii="Times New Roman" w:eastAsia="Times New Roman" w:hAnsi="Times New Roman" w:cs="Times New Roman"/>
          <w:color w:val="auto"/>
          <w:kern w:val="36"/>
          <w:sz w:val="22"/>
          <w:szCs w:val="22"/>
        </w:rPr>
        <w:t>T</w:t>
      </w:r>
      <w:r w:rsidR="005E350F" w:rsidRPr="00A13B73">
        <w:rPr>
          <w:rFonts w:ascii="Times New Roman" w:eastAsia="Times New Roman" w:hAnsi="Times New Roman" w:cs="Times New Roman"/>
          <w:color w:val="auto"/>
          <w:sz w:val="22"/>
          <w:szCs w:val="22"/>
        </w:rPr>
        <w:t xml:space="preserve">hose interested in applying for NASA fellowships should submit proposals to </w:t>
      </w:r>
      <w:r w:rsidRPr="00A13B73">
        <w:rPr>
          <w:rFonts w:ascii="Times New Roman" w:eastAsia="Times New Roman" w:hAnsi="Times New Roman" w:cs="Times New Roman"/>
          <w:color w:val="auto"/>
          <w:sz w:val="22"/>
          <w:szCs w:val="22"/>
        </w:rPr>
        <w:t>FINESST, which is solicited under NASA Research Opportunities in Space and Earth Sciences (</w:t>
      </w:r>
      <w:r w:rsidR="005E350F" w:rsidRPr="00A13B73">
        <w:rPr>
          <w:rFonts w:ascii="Times New Roman" w:eastAsia="Times New Roman" w:hAnsi="Times New Roman" w:cs="Times New Roman"/>
          <w:color w:val="auto"/>
          <w:sz w:val="22"/>
          <w:szCs w:val="22"/>
        </w:rPr>
        <w:t>ROSES</w:t>
      </w:r>
      <w:r w:rsidRPr="00A13B73">
        <w:rPr>
          <w:rFonts w:ascii="Times New Roman" w:eastAsia="Times New Roman" w:hAnsi="Times New Roman" w:cs="Times New Roman"/>
          <w:color w:val="auto"/>
          <w:sz w:val="22"/>
          <w:szCs w:val="22"/>
        </w:rPr>
        <w:t>).</w:t>
      </w:r>
    </w:p>
    <w:p w14:paraId="6574C0ED" w14:textId="77777777" w:rsidR="005E350F" w:rsidRPr="00A13B73" w:rsidRDefault="005E350F" w:rsidP="005E350F">
      <w:pPr>
        <w:pStyle w:val="ListParagraph"/>
        <w:numPr>
          <w:ilvl w:val="0"/>
          <w:numId w:val="7"/>
        </w:numPr>
        <w:ind w:left="1890"/>
        <w:rPr>
          <w:rFonts w:ascii="Times New Roman" w:eastAsia="Times New Roman" w:hAnsi="Times New Roman" w:cs="Times New Roman"/>
          <w:sz w:val="22"/>
          <w:szCs w:val="22"/>
        </w:rPr>
      </w:pPr>
      <w:r w:rsidRPr="00A13B73">
        <w:rPr>
          <w:rFonts w:ascii="Times New Roman" w:eastAsia="Times New Roman" w:hAnsi="Times New Roman" w:cs="Times New Roman"/>
          <w:sz w:val="22"/>
          <w:szCs w:val="22"/>
        </w:rPr>
        <w:t xml:space="preserve"> </w:t>
      </w:r>
      <w:r w:rsidRPr="00A13B73">
        <w:rPr>
          <w:rFonts w:ascii="Times New Roman" w:eastAsia="Times New Roman" w:hAnsi="Times New Roman" w:cs="Times New Roman"/>
          <w:b/>
          <w:bCs/>
          <w:sz w:val="22"/>
          <w:szCs w:val="22"/>
        </w:rPr>
        <w:t>Department of Energy Office of Science Graduate Fellowship</w:t>
      </w:r>
      <w:r w:rsidRPr="00A13B73">
        <w:rPr>
          <w:rFonts w:ascii="Times New Roman" w:eastAsia="Times New Roman" w:hAnsi="Times New Roman" w:cs="Times New Roman"/>
          <w:sz w:val="22"/>
          <w:szCs w:val="22"/>
        </w:rPr>
        <w:t xml:space="preserve"> program </w:t>
      </w:r>
      <w:r w:rsidRPr="00A13B73">
        <w:rPr>
          <w:rFonts w:ascii="Times New Roman" w:eastAsia="Times New Roman" w:hAnsi="Times New Roman" w:cs="Times New Roman"/>
          <w:b/>
          <w:bCs/>
          <w:sz w:val="22"/>
          <w:szCs w:val="22"/>
        </w:rPr>
        <w:t xml:space="preserve">(SCGF) </w:t>
      </w:r>
      <w:r w:rsidRPr="00A13B73">
        <w:rPr>
          <w:rFonts w:ascii="Times New Roman" w:eastAsia="Times New Roman" w:hAnsi="Times New Roman" w:cs="Times New Roman"/>
          <w:sz w:val="22"/>
          <w:szCs w:val="22"/>
        </w:rPr>
        <w:t xml:space="preserve">has supported outstanding graduate students pursuing graduate training in basic research in areas including environmental sciences relevant to the Office of Science mission areas. </w:t>
      </w:r>
    </w:p>
    <w:p w14:paraId="4B1A2042" w14:textId="77777777" w:rsidR="005E350F" w:rsidRPr="00A13B73" w:rsidRDefault="005E350F" w:rsidP="005E350F">
      <w:pPr>
        <w:pStyle w:val="ListParagraph"/>
        <w:numPr>
          <w:ilvl w:val="0"/>
          <w:numId w:val="8"/>
        </w:numPr>
        <w:ind w:left="1890"/>
        <w:rPr>
          <w:rFonts w:ascii="Times New Roman" w:hAnsi="Times New Roman" w:cs="Times New Roman"/>
          <w:sz w:val="22"/>
          <w:szCs w:val="22"/>
        </w:rPr>
      </w:pPr>
      <w:r w:rsidRPr="00A13B73">
        <w:rPr>
          <w:rFonts w:ascii="Times New Roman" w:eastAsia="Times New Roman" w:hAnsi="Times New Roman" w:cs="Times New Roman"/>
          <w:b/>
          <w:bCs/>
          <w:sz w:val="22"/>
          <w:szCs w:val="22"/>
          <w:shd w:val="clear" w:color="auto" w:fill="FFFFFF"/>
        </w:rPr>
        <w:t>The National Science Foundation (NSF) Graduate Research Fellowship Program (GRFP)</w:t>
      </w:r>
      <w:r w:rsidRPr="00A13B73">
        <w:rPr>
          <w:rFonts w:ascii="Times New Roman" w:eastAsia="Times New Roman" w:hAnsi="Times New Roman" w:cs="Times New Roman"/>
          <w:sz w:val="22"/>
          <w:szCs w:val="22"/>
          <w:shd w:val="clear" w:color="auto" w:fill="FFFFFF"/>
        </w:rPr>
        <w:t xml:space="preserve"> supports outstanding graduate students in NSF-supported STEM disciplines who are pursuing research-based master's and doctoral degrees. To check eligibility and to apply see https://www.nsfgrfp.org.</w:t>
      </w:r>
    </w:p>
    <w:p w14:paraId="44546DDA" w14:textId="0B8DEF65" w:rsidR="005E350F" w:rsidRPr="00A13B73" w:rsidRDefault="005E350F" w:rsidP="005E350F">
      <w:pPr>
        <w:pStyle w:val="ListParagraph"/>
        <w:numPr>
          <w:ilvl w:val="0"/>
          <w:numId w:val="8"/>
        </w:numPr>
        <w:ind w:left="1890"/>
        <w:rPr>
          <w:rFonts w:ascii="Times New Roman" w:hAnsi="Times New Roman" w:cs="Times New Roman"/>
          <w:sz w:val="22"/>
          <w:szCs w:val="22"/>
        </w:rPr>
      </w:pPr>
      <w:r w:rsidRPr="00A13B73">
        <w:rPr>
          <w:rFonts w:ascii="Times New Roman" w:eastAsia="Times New Roman" w:hAnsi="Times New Roman" w:cs="Times New Roman"/>
          <w:sz w:val="22"/>
          <w:szCs w:val="22"/>
        </w:rPr>
        <w:t xml:space="preserve">Foreign sponsorship (International Students): Fulbright Commissions or foreign national programs (e.g., Brazil). Foreign students typically apply for these in their home countries and then select universities/faculty with whom to work with. These are usually excellent fellowships, although applicants to SU may be asked to pay for partial graduate tuition costs which, dependent on the fellowship may reduce their own stipends. Return to the foreign sponsor’s country for a minimum period of time can be a condition of these fellowships.  </w:t>
      </w:r>
    </w:p>
    <w:p w14:paraId="132FD770" w14:textId="77777777" w:rsidR="004A2B6A" w:rsidRPr="00A13B73" w:rsidRDefault="004A2B6A" w:rsidP="00C9275E">
      <w:pPr>
        <w:pStyle w:val="ListParagraph"/>
        <w:ind w:left="1128"/>
        <w:rPr>
          <w:rFonts w:ascii="Times New Roman" w:eastAsia="Times New Roman" w:hAnsi="Times New Roman" w:cs="Times New Roman"/>
          <w:sz w:val="22"/>
          <w:szCs w:val="22"/>
        </w:rPr>
      </w:pPr>
    </w:p>
    <w:p w14:paraId="0AE5BD5D" w14:textId="77777777" w:rsidR="00990F92" w:rsidRPr="00A13B73" w:rsidRDefault="004A2B6A" w:rsidP="00990F92">
      <w:pPr>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Pay schedule</w:t>
      </w:r>
      <w:r w:rsidRPr="00A13B73">
        <w:rPr>
          <w:rFonts w:ascii="Times New Roman" w:eastAsia="Times New Roman" w:hAnsi="Times New Roman" w:cs="Times New Roman"/>
          <w:sz w:val="22"/>
          <w:szCs w:val="22"/>
        </w:rPr>
        <w:t xml:space="preserve">: </w:t>
      </w:r>
    </w:p>
    <w:p w14:paraId="1124A16D" w14:textId="5CB41A46" w:rsidR="004A2B6A" w:rsidRPr="00A13B73" w:rsidRDefault="000A5605" w:rsidP="00990F92">
      <w:pPr>
        <w:rPr>
          <w:rFonts w:ascii="Times New Roman" w:eastAsia="Times New Roman" w:hAnsi="Times New Roman" w:cs="Times New Roman"/>
          <w:sz w:val="22"/>
          <w:szCs w:val="22"/>
        </w:rPr>
      </w:pPr>
      <w:r w:rsidRPr="00A13B73">
        <w:rPr>
          <w:rFonts w:ascii="Times New Roman" w:eastAsia="Times New Roman" w:hAnsi="Times New Roman" w:cs="Times New Roman"/>
          <w:sz w:val="22"/>
          <w:szCs w:val="22"/>
        </w:rPr>
        <w:t xml:space="preserve">Graduate students are paid for 9 months – therefore “guaranteed minimum funding” </w:t>
      </w:r>
      <w:r w:rsidR="000C3400" w:rsidRPr="00A13B73">
        <w:rPr>
          <w:rFonts w:ascii="Times New Roman" w:eastAsia="Times New Roman" w:hAnsi="Times New Roman" w:cs="Times New Roman"/>
          <w:sz w:val="22"/>
          <w:szCs w:val="22"/>
        </w:rPr>
        <w:t>is</w:t>
      </w:r>
      <w:r w:rsidRPr="00A13B73">
        <w:rPr>
          <w:rFonts w:ascii="Times New Roman" w:eastAsia="Times New Roman" w:hAnsi="Times New Roman" w:cs="Times New Roman"/>
          <w:sz w:val="22"/>
          <w:szCs w:val="22"/>
        </w:rPr>
        <w:t xml:space="preserve"> 9 months of funding </w:t>
      </w:r>
      <w:r w:rsidR="005E350F" w:rsidRPr="00A13B73">
        <w:rPr>
          <w:rFonts w:ascii="Times New Roman" w:eastAsia="Times New Roman" w:hAnsi="Times New Roman" w:cs="Times New Roman"/>
          <w:sz w:val="22"/>
          <w:szCs w:val="22"/>
        </w:rPr>
        <w:t>on a</w:t>
      </w:r>
      <w:r w:rsidR="000C3400" w:rsidRPr="00A13B73">
        <w:rPr>
          <w:rFonts w:ascii="Times New Roman" w:eastAsia="Times New Roman" w:hAnsi="Times New Roman" w:cs="Times New Roman"/>
          <w:sz w:val="22"/>
          <w:szCs w:val="22"/>
        </w:rPr>
        <w:t xml:space="preserve"> </w:t>
      </w:r>
      <w:r w:rsidRPr="00A13B73">
        <w:rPr>
          <w:rFonts w:ascii="Times New Roman" w:eastAsia="Times New Roman" w:hAnsi="Times New Roman" w:cs="Times New Roman"/>
          <w:sz w:val="22"/>
          <w:szCs w:val="22"/>
        </w:rPr>
        <w:t>TA, RA, Fellowship</w:t>
      </w:r>
      <w:r w:rsidR="005E350F" w:rsidRPr="00A13B73">
        <w:rPr>
          <w:rFonts w:ascii="Times New Roman" w:eastAsia="Times New Roman" w:hAnsi="Times New Roman" w:cs="Times New Roman"/>
          <w:sz w:val="22"/>
          <w:szCs w:val="22"/>
        </w:rPr>
        <w:t>,</w:t>
      </w:r>
      <w:r w:rsidRPr="00A13B73">
        <w:rPr>
          <w:rFonts w:ascii="Times New Roman" w:eastAsia="Times New Roman" w:hAnsi="Times New Roman" w:cs="Times New Roman"/>
          <w:sz w:val="22"/>
          <w:szCs w:val="22"/>
        </w:rPr>
        <w:t xml:space="preserve"> etc. Graduate student</w:t>
      </w:r>
      <w:r w:rsidR="00990F92" w:rsidRPr="00A13B73">
        <w:rPr>
          <w:rFonts w:ascii="Times New Roman" w:eastAsia="Times New Roman" w:hAnsi="Times New Roman" w:cs="Times New Roman"/>
          <w:sz w:val="22"/>
          <w:szCs w:val="22"/>
        </w:rPr>
        <w:t xml:space="preserve"> stipend</w:t>
      </w:r>
      <w:r w:rsidRPr="00A13B73">
        <w:rPr>
          <w:rFonts w:ascii="Times New Roman" w:eastAsia="Times New Roman" w:hAnsi="Times New Roman" w:cs="Times New Roman"/>
          <w:sz w:val="22"/>
          <w:szCs w:val="22"/>
        </w:rPr>
        <w:t>s</w:t>
      </w:r>
      <w:r w:rsidR="00990F92" w:rsidRPr="00A13B73">
        <w:rPr>
          <w:rFonts w:ascii="Times New Roman" w:eastAsia="Times New Roman" w:hAnsi="Times New Roman" w:cs="Times New Roman"/>
          <w:sz w:val="22"/>
          <w:szCs w:val="22"/>
        </w:rPr>
        <w:t xml:space="preserve"> for the academic year </w:t>
      </w:r>
      <w:r w:rsidRPr="00A13B73">
        <w:rPr>
          <w:rFonts w:ascii="Times New Roman" w:eastAsia="Times New Roman" w:hAnsi="Times New Roman" w:cs="Times New Roman"/>
          <w:sz w:val="22"/>
          <w:szCs w:val="22"/>
        </w:rPr>
        <w:t>are</w:t>
      </w:r>
      <w:r w:rsidR="00990F92" w:rsidRPr="00A13B73">
        <w:rPr>
          <w:rFonts w:ascii="Times New Roman" w:eastAsia="Times New Roman" w:hAnsi="Times New Roman" w:cs="Times New Roman"/>
          <w:sz w:val="22"/>
          <w:szCs w:val="22"/>
        </w:rPr>
        <w:t xml:space="preserve"> disbursed in 18 semi-monthly disbursements </w:t>
      </w:r>
      <w:r w:rsidR="00706FB9" w:rsidRPr="00A13B73">
        <w:rPr>
          <w:rFonts w:ascii="Times New Roman" w:eastAsia="Times New Roman" w:hAnsi="Times New Roman" w:cs="Times New Roman"/>
          <w:sz w:val="22"/>
          <w:szCs w:val="22"/>
        </w:rPr>
        <w:t xml:space="preserve">for August through May </w:t>
      </w:r>
      <w:r w:rsidR="00990F92" w:rsidRPr="00A13B73">
        <w:rPr>
          <w:rFonts w:ascii="Times New Roman" w:eastAsia="Times New Roman" w:hAnsi="Times New Roman" w:cs="Times New Roman"/>
          <w:sz w:val="22"/>
          <w:szCs w:val="22"/>
        </w:rPr>
        <w:t xml:space="preserve">(less applicable withholding taxes), </w:t>
      </w:r>
      <w:r w:rsidR="00706FB9" w:rsidRPr="00A13B73">
        <w:rPr>
          <w:rFonts w:ascii="Times New Roman" w:eastAsia="Times New Roman" w:hAnsi="Times New Roman" w:cs="Times New Roman"/>
          <w:sz w:val="22"/>
          <w:szCs w:val="22"/>
        </w:rPr>
        <w:t xml:space="preserve">paid </w:t>
      </w:r>
      <w:r w:rsidR="00990F92" w:rsidRPr="00A13B73">
        <w:rPr>
          <w:rFonts w:ascii="Times New Roman" w:eastAsia="Times New Roman" w:hAnsi="Times New Roman" w:cs="Times New Roman"/>
          <w:sz w:val="22"/>
          <w:szCs w:val="22"/>
        </w:rPr>
        <w:t>on the fifteenth (or the closest business day) and on</w:t>
      </w:r>
      <w:r w:rsidRPr="00A13B73">
        <w:rPr>
          <w:rFonts w:ascii="Times New Roman" w:eastAsia="Times New Roman" w:hAnsi="Times New Roman" w:cs="Times New Roman"/>
          <w:sz w:val="22"/>
          <w:szCs w:val="22"/>
        </w:rPr>
        <w:t xml:space="preserve"> </w:t>
      </w:r>
      <w:r w:rsidR="00990F92" w:rsidRPr="00A13B73">
        <w:rPr>
          <w:rFonts w:ascii="Times New Roman" w:eastAsia="Times New Roman" w:hAnsi="Times New Roman" w:cs="Times New Roman"/>
          <w:sz w:val="22"/>
          <w:szCs w:val="22"/>
        </w:rPr>
        <w:t>the last business day of the month.</w:t>
      </w:r>
      <w:r w:rsidRPr="00A13B73">
        <w:rPr>
          <w:rFonts w:ascii="Times New Roman" w:eastAsia="Times New Roman" w:hAnsi="Times New Roman" w:cs="Times New Roman"/>
          <w:sz w:val="22"/>
          <w:szCs w:val="22"/>
        </w:rPr>
        <w:t xml:space="preserve"> </w:t>
      </w:r>
    </w:p>
    <w:p w14:paraId="45518121" w14:textId="77777777" w:rsidR="004A2B6A" w:rsidRPr="00A13B73" w:rsidRDefault="004A2B6A" w:rsidP="004A2B6A">
      <w:pPr>
        <w:ind w:left="360"/>
        <w:rPr>
          <w:rFonts w:ascii="Times New Roman" w:eastAsia="Times New Roman" w:hAnsi="Times New Roman" w:cs="Times New Roman"/>
          <w:sz w:val="22"/>
          <w:szCs w:val="22"/>
        </w:rPr>
      </w:pPr>
    </w:p>
    <w:p w14:paraId="2727ECE2" w14:textId="4D151C43" w:rsidR="00990F92" w:rsidRPr="00A13B73" w:rsidRDefault="004A2B6A" w:rsidP="005962FF">
      <w:pPr>
        <w:rPr>
          <w:rFonts w:ascii="Times New Roman" w:eastAsia="Times New Roman" w:hAnsi="Times New Roman" w:cs="Times New Roman"/>
          <w:b/>
          <w:bCs/>
          <w:sz w:val="22"/>
          <w:szCs w:val="22"/>
        </w:rPr>
      </w:pPr>
      <w:r w:rsidRPr="00A13B73">
        <w:rPr>
          <w:rFonts w:ascii="Times New Roman" w:eastAsia="Times New Roman" w:hAnsi="Times New Roman" w:cs="Times New Roman"/>
          <w:b/>
          <w:bCs/>
          <w:sz w:val="22"/>
          <w:szCs w:val="22"/>
        </w:rPr>
        <w:t>Summer support for graduate students</w:t>
      </w:r>
      <w:r w:rsidR="002C267A" w:rsidRPr="00A13B73">
        <w:rPr>
          <w:rFonts w:ascii="Times New Roman" w:eastAsia="Times New Roman" w:hAnsi="Times New Roman" w:cs="Times New Roman"/>
          <w:b/>
          <w:bCs/>
          <w:sz w:val="22"/>
          <w:szCs w:val="22"/>
        </w:rPr>
        <w:t>: “Roadmap to summer funding”</w:t>
      </w:r>
    </w:p>
    <w:p w14:paraId="1179CBC3" w14:textId="6AF05955" w:rsidR="004A2B6A" w:rsidRPr="00A13B73" w:rsidRDefault="004A2B6A" w:rsidP="004A2B6A">
      <w:pPr>
        <w:ind w:left="360"/>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Note</w:t>
      </w:r>
      <w:r w:rsidRPr="00A13B73">
        <w:rPr>
          <w:rFonts w:ascii="Times New Roman" w:eastAsia="Times New Roman" w:hAnsi="Times New Roman" w:cs="Times New Roman"/>
          <w:sz w:val="22"/>
          <w:szCs w:val="22"/>
        </w:rPr>
        <w:t xml:space="preserve"> </w:t>
      </w:r>
      <w:r w:rsidRPr="00A13B73">
        <w:rPr>
          <w:rFonts w:ascii="Times New Roman" w:eastAsia="Times New Roman" w:hAnsi="Times New Roman" w:cs="Times New Roman"/>
          <w:b/>
          <w:bCs/>
          <w:i/>
          <w:iCs/>
          <w:sz w:val="22"/>
          <w:szCs w:val="22"/>
        </w:rPr>
        <w:t xml:space="preserve">the funding discussed below </w:t>
      </w:r>
      <w:r w:rsidR="00990F92" w:rsidRPr="00A13B73">
        <w:rPr>
          <w:rFonts w:ascii="Times New Roman" w:eastAsia="Times New Roman" w:hAnsi="Times New Roman" w:cs="Times New Roman"/>
          <w:b/>
          <w:bCs/>
          <w:i/>
          <w:iCs/>
          <w:sz w:val="22"/>
          <w:szCs w:val="22"/>
        </w:rPr>
        <w:t>addresses</w:t>
      </w:r>
      <w:r w:rsidRPr="00A13B73">
        <w:rPr>
          <w:rFonts w:ascii="Times New Roman" w:eastAsia="Times New Roman" w:hAnsi="Times New Roman" w:cs="Times New Roman"/>
          <w:b/>
          <w:bCs/>
          <w:i/>
          <w:iCs/>
          <w:sz w:val="22"/>
          <w:szCs w:val="22"/>
        </w:rPr>
        <w:t xml:space="preserve"> </w:t>
      </w:r>
      <w:r w:rsidR="00B76603" w:rsidRPr="00A13B73">
        <w:rPr>
          <w:rFonts w:ascii="Times New Roman" w:eastAsia="Times New Roman" w:hAnsi="Times New Roman" w:cs="Times New Roman"/>
          <w:b/>
          <w:bCs/>
          <w:i/>
          <w:iCs/>
          <w:sz w:val="22"/>
          <w:szCs w:val="22"/>
        </w:rPr>
        <w:t>“</w:t>
      </w:r>
      <w:r w:rsidRPr="00A13B73">
        <w:rPr>
          <w:rFonts w:ascii="Times New Roman" w:eastAsia="Times New Roman" w:hAnsi="Times New Roman" w:cs="Times New Roman"/>
          <w:b/>
          <w:bCs/>
          <w:i/>
          <w:iCs/>
          <w:sz w:val="22"/>
          <w:szCs w:val="22"/>
        </w:rPr>
        <w:t>stipends</w:t>
      </w:r>
      <w:r w:rsidR="00B76603" w:rsidRPr="00A13B73">
        <w:rPr>
          <w:rFonts w:ascii="Times New Roman" w:eastAsia="Times New Roman" w:hAnsi="Times New Roman" w:cs="Times New Roman"/>
          <w:b/>
          <w:bCs/>
          <w:i/>
          <w:iCs/>
          <w:sz w:val="22"/>
          <w:szCs w:val="22"/>
        </w:rPr>
        <w:t>”</w:t>
      </w:r>
      <w:r w:rsidRPr="00A13B73">
        <w:rPr>
          <w:rFonts w:ascii="Times New Roman" w:eastAsia="Times New Roman" w:hAnsi="Times New Roman" w:cs="Times New Roman"/>
          <w:b/>
          <w:bCs/>
          <w:i/>
          <w:iCs/>
          <w:sz w:val="22"/>
          <w:szCs w:val="22"/>
        </w:rPr>
        <w:t xml:space="preserve"> </w:t>
      </w:r>
      <w:r w:rsidR="00990F92" w:rsidRPr="00A13B73">
        <w:rPr>
          <w:rFonts w:ascii="Times New Roman" w:eastAsia="Times New Roman" w:hAnsi="Times New Roman" w:cs="Times New Roman"/>
          <w:b/>
          <w:bCs/>
          <w:i/>
          <w:iCs/>
          <w:sz w:val="22"/>
          <w:szCs w:val="22"/>
        </w:rPr>
        <w:t>not</w:t>
      </w:r>
      <w:r w:rsidRPr="00A13B73">
        <w:rPr>
          <w:rFonts w:ascii="Times New Roman" w:eastAsia="Times New Roman" w:hAnsi="Times New Roman" w:cs="Times New Roman"/>
          <w:b/>
          <w:bCs/>
          <w:i/>
          <w:iCs/>
          <w:sz w:val="22"/>
          <w:szCs w:val="22"/>
        </w:rPr>
        <w:t xml:space="preserve"> </w:t>
      </w:r>
      <w:r w:rsidR="00B76603" w:rsidRPr="00A13B73">
        <w:rPr>
          <w:rFonts w:ascii="Times New Roman" w:eastAsia="Times New Roman" w:hAnsi="Times New Roman" w:cs="Times New Roman"/>
          <w:b/>
          <w:bCs/>
          <w:i/>
          <w:iCs/>
          <w:sz w:val="22"/>
          <w:szCs w:val="22"/>
        </w:rPr>
        <w:t>“</w:t>
      </w:r>
      <w:r w:rsidRPr="00A13B73">
        <w:rPr>
          <w:rFonts w:ascii="Times New Roman" w:eastAsia="Times New Roman" w:hAnsi="Times New Roman" w:cs="Times New Roman"/>
          <w:b/>
          <w:bCs/>
          <w:i/>
          <w:iCs/>
          <w:sz w:val="22"/>
          <w:szCs w:val="22"/>
        </w:rPr>
        <w:t>research</w:t>
      </w:r>
      <w:r w:rsidR="00B76603" w:rsidRPr="00A13B73">
        <w:rPr>
          <w:rFonts w:ascii="Times New Roman" w:eastAsia="Times New Roman" w:hAnsi="Times New Roman" w:cs="Times New Roman"/>
          <w:b/>
          <w:bCs/>
          <w:i/>
          <w:iCs/>
          <w:sz w:val="22"/>
          <w:szCs w:val="22"/>
        </w:rPr>
        <w:t>”</w:t>
      </w:r>
      <w:r w:rsidRPr="00A13B73">
        <w:rPr>
          <w:rFonts w:ascii="Times New Roman" w:eastAsia="Times New Roman" w:hAnsi="Times New Roman" w:cs="Times New Roman"/>
          <w:b/>
          <w:bCs/>
          <w:i/>
          <w:iCs/>
          <w:sz w:val="22"/>
          <w:szCs w:val="22"/>
        </w:rPr>
        <w:t xml:space="preserve"> support</w:t>
      </w:r>
      <w:r w:rsidR="00512BF6" w:rsidRPr="00A13B73">
        <w:rPr>
          <w:rFonts w:ascii="Times New Roman" w:eastAsia="Times New Roman" w:hAnsi="Times New Roman" w:cs="Times New Roman"/>
          <w:sz w:val="22"/>
          <w:szCs w:val="22"/>
        </w:rPr>
        <w:t>. These are different types of support</w:t>
      </w:r>
      <w:r w:rsidR="00990F92" w:rsidRPr="00A13B73">
        <w:rPr>
          <w:rFonts w:ascii="Times New Roman" w:eastAsia="Times New Roman" w:hAnsi="Times New Roman" w:cs="Times New Roman"/>
          <w:sz w:val="22"/>
          <w:szCs w:val="22"/>
        </w:rPr>
        <w:t xml:space="preserve">. </w:t>
      </w:r>
      <w:r w:rsidR="00354DF0" w:rsidRPr="00A13B73">
        <w:rPr>
          <w:rFonts w:ascii="Times New Roman" w:eastAsia="Times New Roman" w:hAnsi="Times New Roman" w:cs="Times New Roman"/>
          <w:sz w:val="22"/>
          <w:szCs w:val="22"/>
        </w:rPr>
        <w:t>Stipends can be equated with money for living, whereas “research support” is applied to support of one’s research (e.g., fieldwork, lab</w:t>
      </w:r>
      <w:r w:rsidR="00A13B73">
        <w:rPr>
          <w:rFonts w:ascii="Times New Roman" w:eastAsia="Times New Roman" w:hAnsi="Times New Roman" w:cs="Times New Roman"/>
          <w:sz w:val="22"/>
          <w:szCs w:val="22"/>
        </w:rPr>
        <w:t xml:space="preserve"> </w:t>
      </w:r>
      <w:r w:rsidR="00354DF0" w:rsidRPr="00A13B73">
        <w:rPr>
          <w:rFonts w:ascii="Times New Roman" w:eastAsia="Times New Roman" w:hAnsi="Times New Roman" w:cs="Times New Roman"/>
          <w:sz w:val="22"/>
          <w:szCs w:val="22"/>
        </w:rPr>
        <w:t>work, analytic costs</w:t>
      </w:r>
      <w:r w:rsidR="00332C1C" w:rsidRPr="00A13B73">
        <w:rPr>
          <w:rFonts w:ascii="Times New Roman" w:eastAsia="Times New Roman" w:hAnsi="Times New Roman" w:cs="Times New Roman"/>
          <w:sz w:val="22"/>
          <w:szCs w:val="22"/>
        </w:rPr>
        <w:t>,</w:t>
      </w:r>
      <w:r w:rsidR="00354DF0" w:rsidRPr="00A13B73">
        <w:rPr>
          <w:rFonts w:ascii="Times New Roman" w:eastAsia="Times New Roman" w:hAnsi="Times New Roman" w:cs="Times New Roman"/>
          <w:sz w:val="22"/>
          <w:szCs w:val="22"/>
        </w:rPr>
        <w:t xml:space="preserve"> etc</w:t>
      </w:r>
      <w:r w:rsidR="00332C1C" w:rsidRPr="00A13B73">
        <w:rPr>
          <w:rFonts w:ascii="Times New Roman" w:eastAsia="Times New Roman" w:hAnsi="Times New Roman" w:cs="Times New Roman"/>
          <w:sz w:val="22"/>
          <w:szCs w:val="22"/>
        </w:rPr>
        <w:t>.</w:t>
      </w:r>
      <w:r w:rsidR="00354DF0" w:rsidRPr="00A13B73">
        <w:rPr>
          <w:rFonts w:ascii="Times New Roman" w:eastAsia="Times New Roman" w:hAnsi="Times New Roman" w:cs="Times New Roman"/>
          <w:sz w:val="22"/>
          <w:szCs w:val="22"/>
        </w:rPr>
        <w:t xml:space="preserve">). </w:t>
      </w:r>
      <w:r w:rsidR="00B76603" w:rsidRPr="00A13B73">
        <w:rPr>
          <w:rFonts w:ascii="Times New Roman" w:eastAsia="Times New Roman" w:hAnsi="Times New Roman" w:cs="Times New Roman"/>
          <w:sz w:val="22"/>
          <w:szCs w:val="22"/>
        </w:rPr>
        <w:t>The department does offer some limited research support</w:t>
      </w:r>
      <w:r w:rsidR="00906259" w:rsidRPr="00A13B73">
        <w:rPr>
          <w:rFonts w:ascii="Times New Roman" w:eastAsia="Times New Roman" w:hAnsi="Times New Roman" w:cs="Times New Roman"/>
          <w:sz w:val="22"/>
          <w:szCs w:val="22"/>
        </w:rPr>
        <w:t xml:space="preserve"> (which is managed by the DGS and the GAC who send out requests for applications in the early-middle spring (usually </w:t>
      </w:r>
      <w:r w:rsidR="00432CD6" w:rsidRPr="00A13B73">
        <w:rPr>
          <w:rFonts w:ascii="Times New Roman" w:eastAsia="Times New Roman" w:hAnsi="Times New Roman" w:cs="Times New Roman"/>
          <w:sz w:val="22"/>
          <w:szCs w:val="22"/>
        </w:rPr>
        <w:t>in March</w:t>
      </w:r>
      <w:r w:rsidR="00906259" w:rsidRPr="00A13B73">
        <w:rPr>
          <w:rFonts w:ascii="Times New Roman" w:eastAsia="Times New Roman" w:hAnsi="Times New Roman" w:cs="Times New Roman"/>
          <w:sz w:val="22"/>
          <w:szCs w:val="22"/>
        </w:rPr>
        <w:t xml:space="preserve">) and </w:t>
      </w:r>
      <w:r w:rsidR="00432CD6" w:rsidRPr="00A13B73">
        <w:rPr>
          <w:rFonts w:ascii="Times New Roman" w:eastAsia="Times New Roman" w:hAnsi="Times New Roman" w:cs="Times New Roman"/>
          <w:sz w:val="22"/>
          <w:szCs w:val="22"/>
        </w:rPr>
        <w:t>make recommendations to the chair in April.</w:t>
      </w:r>
      <w:r w:rsidR="00906259" w:rsidRPr="00A13B73">
        <w:rPr>
          <w:rFonts w:ascii="Times New Roman" w:eastAsia="Times New Roman" w:hAnsi="Times New Roman" w:cs="Times New Roman"/>
          <w:sz w:val="22"/>
          <w:szCs w:val="22"/>
        </w:rPr>
        <w:t xml:space="preserve"> </w:t>
      </w:r>
      <w:r w:rsidR="00432CD6" w:rsidRPr="00A13B73">
        <w:rPr>
          <w:rFonts w:ascii="Times New Roman" w:eastAsia="Times New Roman" w:hAnsi="Times New Roman" w:cs="Times New Roman"/>
          <w:sz w:val="22"/>
          <w:szCs w:val="22"/>
        </w:rPr>
        <w:t>This research funding is</w:t>
      </w:r>
      <w:r w:rsidR="00B76603" w:rsidRPr="00A13B73">
        <w:rPr>
          <w:rFonts w:ascii="Times New Roman" w:eastAsia="Times New Roman" w:hAnsi="Times New Roman" w:cs="Times New Roman"/>
          <w:sz w:val="22"/>
          <w:szCs w:val="22"/>
        </w:rPr>
        <w:t xml:space="preserve"> usually from “endowed gift</w:t>
      </w:r>
      <w:r w:rsidR="00332C1C" w:rsidRPr="00A13B73">
        <w:rPr>
          <w:rFonts w:ascii="Times New Roman" w:eastAsia="Times New Roman" w:hAnsi="Times New Roman" w:cs="Times New Roman"/>
          <w:sz w:val="22"/>
          <w:szCs w:val="22"/>
        </w:rPr>
        <w:t>”</w:t>
      </w:r>
      <w:r w:rsidR="00B76603" w:rsidRPr="00A13B73">
        <w:rPr>
          <w:rFonts w:ascii="Times New Roman" w:eastAsia="Times New Roman" w:hAnsi="Times New Roman" w:cs="Times New Roman"/>
          <w:sz w:val="22"/>
          <w:szCs w:val="22"/>
        </w:rPr>
        <w:t xml:space="preserve"> accounts which have been set up via bequests or gifts to the department</w:t>
      </w:r>
      <w:r w:rsidR="001004E2" w:rsidRPr="00A13B73">
        <w:rPr>
          <w:rFonts w:ascii="Times New Roman" w:eastAsia="Times New Roman" w:hAnsi="Times New Roman" w:cs="Times New Roman"/>
          <w:sz w:val="22"/>
          <w:szCs w:val="22"/>
        </w:rPr>
        <w:t xml:space="preserve"> (https://thecollege.syr.edu/earth-sciences-department/giving/)</w:t>
      </w:r>
      <w:r w:rsidR="00B76603" w:rsidRPr="00A13B73">
        <w:rPr>
          <w:rFonts w:ascii="Times New Roman" w:eastAsia="Times New Roman" w:hAnsi="Times New Roman" w:cs="Times New Roman"/>
          <w:sz w:val="22"/>
          <w:szCs w:val="22"/>
        </w:rPr>
        <w:t xml:space="preserve">. As such there are “guidelines and/or rules” for how those </w:t>
      </w:r>
      <w:r w:rsidR="00E34B4E" w:rsidRPr="00A13B73">
        <w:rPr>
          <w:rFonts w:ascii="Times New Roman" w:eastAsia="Times New Roman" w:hAnsi="Times New Roman" w:cs="Times New Roman"/>
          <w:sz w:val="22"/>
          <w:szCs w:val="22"/>
        </w:rPr>
        <w:t xml:space="preserve">research </w:t>
      </w:r>
      <w:r w:rsidR="00B76603" w:rsidRPr="00A13B73">
        <w:rPr>
          <w:rFonts w:ascii="Times New Roman" w:eastAsia="Times New Roman" w:hAnsi="Times New Roman" w:cs="Times New Roman"/>
          <w:sz w:val="22"/>
          <w:szCs w:val="22"/>
        </w:rPr>
        <w:t>funds can be spent</w:t>
      </w:r>
      <w:r w:rsidR="00E34B4E" w:rsidRPr="00A13B73">
        <w:rPr>
          <w:rFonts w:ascii="Times New Roman" w:eastAsia="Times New Roman" w:hAnsi="Times New Roman" w:cs="Times New Roman"/>
          <w:sz w:val="22"/>
          <w:szCs w:val="22"/>
        </w:rPr>
        <w:t xml:space="preserve"> and that may not include their use for “stipends”</w:t>
      </w:r>
      <w:r w:rsidR="00B76603" w:rsidRPr="00A13B73">
        <w:rPr>
          <w:rFonts w:ascii="Times New Roman" w:eastAsia="Times New Roman" w:hAnsi="Times New Roman" w:cs="Times New Roman"/>
          <w:sz w:val="22"/>
          <w:szCs w:val="22"/>
        </w:rPr>
        <w:t>. To date the department has not offered “</w:t>
      </w:r>
      <w:r w:rsidR="00E34B4E" w:rsidRPr="00A13B73">
        <w:rPr>
          <w:rFonts w:ascii="Times New Roman" w:eastAsia="Times New Roman" w:hAnsi="Times New Roman" w:cs="Times New Roman"/>
          <w:sz w:val="22"/>
          <w:szCs w:val="22"/>
        </w:rPr>
        <w:t xml:space="preserve">summer </w:t>
      </w:r>
      <w:r w:rsidR="00B76603" w:rsidRPr="00A13B73">
        <w:rPr>
          <w:rFonts w:ascii="Times New Roman" w:eastAsia="Times New Roman" w:hAnsi="Times New Roman" w:cs="Times New Roman"/>
          <w:sz w:val="22"/>
          <w:szCs w:val="22"/>
        </w:rPr>
        <w:t>stipends”</w:t>
      </w:r>
      <w:r w:rsidR="004A0B1A" w:rsidRPr="00A13B73">
        <w:rPr>
          <w:rFonts w:ascii="Times New Roman" w:eastAsia="Times New Roman" w:hAnsi="Times New Roman" w:cs="Times New Roman"/>
          <w:sz w:val="22"/>
          <w:szCs w:val="22"/>
        </w:rPr>
        <w:t>.</w:t>
      </w:r>
      <w:r w:rsidR="00B76603" w:rsidRPr="00A13B73">
        <w:rPr>
          <w:rFonts w:ascii="Times New Roman" w:eastAsia="Times New Roman" w:hAnsi="Times New Roman" w:cs="Times New Roman"/>
          <w:sz w:val="22"/>
          <w:szCs w:val="22"/>
        </w:rPr>
        <w:t xml:space="preserve"> </w:t>
      </w:r>
    </w:p>
    <w:p w14:paraId="4FA1FC9D" w14:textId="45C9ABB5" w:rsidR="004A2B6A" w:rsidRPr="00A13B73" w:rsidRDefault="004A2B6A" w:rsidP="004A2B6A">
      <w:pPr>
        <w:rPr>
          <w:rFonts w:ascii="Times New Roman" w:eastAsia="Times New Roman" w:hAnsi="Times New Roman" w:cs="Times New Roman"/>
          <w:sz w:val="22"/>
          <w:szCs w:val="22"/>
        </w:rPr>
      </w:pPr>
    </w:p>
    <w:p w14:paraId="64CD1033" w14:textId="13E1BCED" w:rsidR="00EE0CF5" w:rsidRPr="00A13B73" w:rsidRDefault="00EE0CF5" w:rsidP="004A2B6A">
      <w:pPr>
        <w:pStyle w:val="ListParagraph"/>
        <w:numPr>
          <w:ilvl w:val="0"/>
          <w:numId w:val="2"/>
        </w:numPr>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Summer funding</w:t>
      </w:r>
      <w:r w:rsidR="00354DF0" w:rsidRPr="00A13B73">
        <w:rPr>
          <w:rFonts w:ascii="Times New Roman" w:eastAsia="Times New Roman" w:hAnsi="Times New Roman" w:cs="Times New Roman"/>
          <w:b/>
          <w:bCs/>
          <w:sz w:val="22"/>
          <w:szCs w:val="22"/>
        </w:rPr>
        <w:t xml:space="preserve"> </w:t>
      </w:r>
      <w:r w:rsidRPr="00A13B73">
        <w:rPr>
          <w:rFonts w:ascii="Times New Roman" w:eastAsia="Times New Roman" w:hAnsi="Times New Roman" w:cs="Times New Roman"/>
          <w:b/>
          <w:bCs/>
          <w:sz w:val="22"/>
          <w:szCs w:val="22"/>
        </w:rPr>
        <w:t>via funds from your advisor</w:t>
      </w:r>
      <w:r w:rsidRPr="00A13B73">
        <w:rPr>
          <w:rFonts w:ascii="Times New Roman" w:eastAsia="Times New Roman" w:hAnsi="Times New Roman" w:cs="Times New Roman"/>
          <w:sz w:val="22"/>
          <w:szCs w:val="22"/>
        </w:rPr>
        <w:t xml:space="preserve">.  It is </w:t>
      </w:r>
      <w:r w:rsidR="00AC1929" w:rsidRPr="00A13B73">
        <w:rPr>
          <w:rFonts w:ascii="Times New Roman" w:eastAsia="Times New Roman" w:hAnsi="Times New Roman" w:cs="Times New Roman"/>
          <w:sz w:val="22"/>
          <w:szCs w:val="22"/>
        </w:rPr>
        <w:t xml:space="preserve">typically </w:t>
      </w:r>
      <w:r w:rsidRPr="00A13B73">
        <w:rPr>
          <w:rFonts w:ascii="Times New Roman" w:eastAsia="Times New Roman" w:hAnsi="Times New Roman" w:cs="Times New Roman"/>
          <w:sz w:val="22"/>
          <w:szCs w:val="22"/>
        </w:rPr>
        <w:t xml:space="preserve">the primary responsibility of the faculty advisor to fund graduate students through the summer. </w:t>
      </w:r>
      <w:r w:rsidR="00AC1929" w:rsidRPr="00A13B73">
        <w:rPr>
          <w:rFonts w:ascii="Times New Roman" w:eastAsia="Times New Roman" w:hAnsi="Times New Roman" w:cs="Times New Roman"/>
          <w:sz w:val="22"/>
          <w:szCs w:val="22"/>
        </w:rPr>
        <w:t xml:space="preserve">Faculty usually rely on external research grants to provide summer funding for students.  Pending proposals are not guaranteed to be funded, and hence anticipated funding may not be realized, through no fault of the advisor. There is no set amount of funding for summer support. </w:t>
      </w:r>
      <w:r w:rsidR="0067550F" w:rsidRPr="00A13B73">
        <w:rPr>
          <w:rFonts w:ascii="Times New Roman" w:eastAsia="Times New Roman" w:hAnsi="Times New Roman" w:cs="Times New Roman"/>
          <w:sz w:val="22"/>
          <w:szCs w:val="22"/>
        </w:rPr>
        <w:t xml:space="preserve">Note that federal funding cannot be used to support graduate students while they are on </w:t>
      </w:r>
      <w:r w:rsidR="00591A99" w:rsidRPr="00A13B73">
        <w:rPr>
          <w:rFonts w:ascii="Times New Roman" w:eastAsia="Times New Roman" w:hAnsi="Times New Roman" w:cs="Times New Roman"/>
          <w:sz w:val="22"/>
          <w:szCs w:val="22"/>
        </w:rPr>
        <w:t xml:space="preserve">long periods of </w:t>
      </w:r>
      <w:r w:rsidR="0067550F" w:rsidRPr="00A13B73">
        <w:rPr>
          <w:rFonts w:ascii="Times New Roman" w:eastAsia="Times New Roman" w:hAnsi="Times New Roman" w:cs="Times New Roman"/>
          <w:sz w:val="22"/>
          <w:szCs w:val="22"/>
        </w:rPr>
        <w:t>vacation</w:t>
      </w:r>
      <w:r w:rsidR="00591A99" w:rsidRPr="00A13B73">
        <w:rPr>
          <w:rFonts w:ascii="Times New Roman" w:eastAsia="Times New Roman" w:hAnsi="Times New Roman" w:cs="Times New Roman"/>
          <w:sz w:val="22"/>
          <w:szCs w:val="22"/>
        </w:rPr>
        <w:t xml:space="preserve"> during summer</w:t>
      </w:r>
      <w:r w:rsidR="0067550F" w:rsidRPr="00A13B73">
        <w:rPr>
          <w:rFonts w:ascii="Times New Roman" w:eastAsia="Times New Roman" w:hAnsi="Times New Roman" w:cs="Times New Roman"/>
          <w:sz w:val="22"/>
          <w:szCs w:val="22"/>
        </w:rPr>
        <w:t xml:space="preserve">. </w:t>
      </w:r>
      <w:r w:rsidRPr="00A13B73">
        <w:rPr>
          <w:rFonts w:ascii="Times New Roman" w:eastAsia="Times New Roman" w:hAnsi="Times New Roman" w:cs="Times New Roman"/>
          <w:sz w:val="22"/>
          <w:szCs w:val="22"/>
        </w:rPr>
        <w:t xml:space="preserve">There is a section in the annual graduate student report that explicitly deals with funding for the upcoming summer </w:t>
      </w:r>
      <w:r w:rsidR="00AC1929" w:rsidRPr="00A13B73">
        <w:rPr>
          <w:rFonts w:ascii="Times New Roman" w:eastAsia="Times New Roman" w:hAnsi="Times New Roman" w:cs="Times New Roman"/>
          <w:sz w:val="22"/>
          <w:szCs w:val="22"/>
        </w:rPr>
        <w:t xml:space="preserve">and, for continuing students </w:t>
      </w:r>
      <w:r w:rsidRPr="00A13B73">
        <w:rPr>
          <w:rFonts w:ascii="Times New Roman" w:eastAsia="Times New Roman" w:hAnsi="Times New Roman" w:cs="Times New Roman"/>
          <w:sz w:val="22"/>
          <w:szCs w:val="22"/>
        </w:rPr>
        <w:t xml:space="preserve">the upcoming academic year. </w:t>
      </w:r>
      <w:r w:rsidR="00BA4C54" w:rsidRPr="00A13B73">
        <w:rPr>
          <w:rFonts w:ascii="Times New Roman" w:eastAsia="Times New Roman" w:hAnsi="Times New Roman" w:cs="Times New Roman"/>
          <w:sz w:val="22"/>
          <w:szCs w:val="22"/>
        </w:rPr>
        <w:t>The annual report process must include a discussion of summer funding so u</w:t>
      </w:r>
      <w:r w:rsidRPr="00A13B73">
        <w:rPr>
          <w:rFonts w:ascii="Times New Roman" w:eastAsia="Times New Roman" w:hAnsi="Times New Roman" w:cs="Times New Roman"/>
          <w:sz w:val="22"/>
          <w:szCs w:val="22"/>
        </w:rPr>
        <w:t xml:space="preserve">se this annual report to raise the issue of summer funding – a discussion that usually happens in late November. </w:t>
      </w:r>
      <w:r w:rsidR="00BA4C54" w:rsidRPr="00A13B73">
        <w:rPr>
          <w:rFonts w:ascii="Times New Roman" w:eastAsia="Times New Roman" w:hAnsi="Times New Roman" w:cs="Times New Roman"/>
          <w:sz w:val="22"/>
          <w:szCs w:val="22"/>
        </w:rPr>
        <w:t>A graduate student may be funded by their own advisor to work on another funded project unrelated to the graduate student’s research.  A RA salary level typically requires 20 hours work per week on a dedicated research project.</w:t>
      </w:r>
    </w:p>
    <w:p w14:paraId="5CD87444" w14:textId="77777777" w:rsidR="004A2B6A" w:rsidRPr="00A13B73" w:rsidRDefault="004A2B6A" w:rsidP="00512BF6">
      <w:pPr>
        <w:ind w:left="720"/>
        <w:rPr>
          <w:rFonts w:ascii="Times New Roman" w:eastAsia="Times New Roman" w:hAnsi="Times New Roman" w:cs="Times New Roman"/>
          <w:sz w:val="22"/>
          <w:szCs w:val="22"/>
        </w:rPr>
      </w:pPr>
    </w:p>
    <w:p w14:paraId="23E5FBD5" w14:textId="78208039" w:rsidR="006627ED" w:rsidRPr="00A13B73" w:rsidRDefault="006627ED" w:rsidP="006627ED">
      <w:pPr>
        <w:pStyle w:val="ListParagraph"/>
        <w:numPr>
          <w:ilvl w:val="0"/>
          <w:numId w:val="4"/>
        </w:numPr>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lastRenderedPageBreak/>
        <w:t xml:space="preserve">Graduate school summer fellowships </w:t>
      </w:r>
      <w:r w:rsidRPr="00A13B73">
        <w:rPr>
          <w:rFonts w:ascii="Times New Roman" w:eastAsia="Times New Roman" w:hAnsi="Times New Roman" w:cs="Times New Roman"/>
          <w:sz w:val="22"/>
          <w:szCs w:val="22"/>
        </w:rPr>
        <w:t>(PhD candidates</w:t>
      </w:r>
      <w:r w:rsidR="00F9702B" w:rsidRPr="00A13B73">
        <w:rPr>
          <w:rFonts w:ascii="Times New Roman" w:eastAsia="Times New Roman" w:hAnsi="Times New Roman" w:cs="Times New Roman"/>
          <w:sz w:val="22"/>
          <w:szCs w:val="22"/>
        </w:rPr>
        <w:t>). For the last two years the graduate school has offered stipends to PhD candidates who are in good academic standing, have completed their coursework, have passed their PhD qualifying exam and who anticipate defending their thesis by the end of the following spring semester. In 2019</w:t>
      </w:r>
      <w:r w:rsidR="00332C1C" w:rsidRPr="00A13B73">
        <w:rPr>
          <w:rFonts w:ascii="Times New Roman" w:eastAsia="Times New Roman" w:hAnsi="Times New Roman" w:cs="Times New Roman"/>
          <w:sz w:val="22"/>
          <w:szCs w:val="22"/>
        </w:rPr>
        <w:t>,</w:t>
      </w:r>
      <w:r w:rsidR="00F9702B" w:rsidRPr="00A13B73">
        <w:rPr>
          <w:rFonts w:ascii="Times New Roman" w:eastAsia="Times New Roman" w:hAnsi="Times New Roman" w:cs="Times New Roman"/>
          <w:sz w:val="22"/>
          <w:szCs w:val="22"/>
        </w:rPr>
        <w:t xml:space="preserve"> 3 PhD candidates from the department were awarded these stipends, with 4 in 2020</w:t>
      </w:r>
      <w:r w:rsidR="00D45AAD" w:rsidRPr="00A13B73">
        <w:rPr>
          <w:rFonts w:ascii="Times New Roman" w:eastAsia="Times New Roman" w:hAnsi="Times New Roman" w:cs="Times New Roman"/>
          <w:sz w:val="22"/>
          <w:szCs w:val="22"/>
        </w:rPr>
        <w:t xml:space="preserve"> and 1 in 2021</w:t>
      </w:r>
      <w:r w:rsidR="00F9702B" w:rsidRPr="00A13B73">
        <w:rPr>
          <w:rFonts w:ascii="Times New Roman" w:eastAsia="Times New Roman" w:hAnsi="Times New Roman" w:cs="Times New Roman"/>
          <w:sz w:val="22"/>
          <w:szCs w:val="22"/>
        </w:rPr>
        <w:t>. The</w:t>
      </w:r>
      <w:r w:rsidR="00D45AAD" w:rsidRPr="00A13B73">
        <w:rPr>
          <w:rFonts w:ascii="Times New Roman" w:eastAsia="Times New Roman" w:hAnsi="Times New Roman" w:cs="Times New Roman"/>
          <w:sz w:val="22"/>
          <w:szCs w:val="22"/>
        </w:rPr>
        <w:t>se</w:t>
      </w:r>
      <w:r w:rsidR="00F9702B" w:rsidRPr="00A13B73">
        <w:rPr>
          <w:rFonts w:ascii="Times New Roman" w:eastAsia="Times New Roman" w:hAnsi="Times New Roman" w:cs="Times New Roman"/>
          <w:sz w:val="22"/>
          <w:szCs w:val="22"/>
        </w:rPr>
        <w:t xml:space="preserve"> scholarships for 2021 </w:t>
      </w:r>
      <w:r w:rsidR="00D45AAD" w:rsidRPr="00A13B73">
        <w:rPr>
          <w:rFonts w:ascii="Times New Roman" w:eastAsia="Times New Roman" w:hAnsi="Times New Roman" w:cs="Times New Roman"/>
          <w:sz w:val="22"/>
          <w:szCs w:val="22"/>
        </w:rPr>
        <w:t>were</w:t>
      </w:r>
      <w:r w:rsidR="00F9702B" w:rsidRPr="00A13B73">
        <w:rPr>
          <w:rFonts w:ascii="Times New Roman" w:eastAsia="Times New Roman" w:hAnsi="Times New Roman" w:cs="Times New Roman"/>
          <w:sz w:val="22"/>
          <w:szCs w:val="22"/>
        </w:rPr>
        <w:t xml:space="preserve"> a fixed stipend of $4000. The graduate school sends an email to the chair and/or DGS – who then advertise this to the graduate students/faculty. Graduate students apply, faculty write letters of support and the graduate school decides</w:t>
      </w:r>
      <w:r w:rsidR="00D45AAD" w:rsidRPr="00A13B73">
        <w:rPr>
          <w:rFonts w:ascii="Times New Roman" w:eastAsia="Times New Roman" w:hAnsi="Times New Roman" w:cs="Times New Roman"/>
          <w:sz w:val="22"/>
          <w:szCs w:val="22"/>
        </w:rPr>
        <w:t xml:space="preserve"> the awards</w:t>
      </w:r>
      <w:r w:rsidR="00F9702B" w:rsidRPr="00A13B73">
        <w:rPr>
          <w:rFonts w:ascii="Times New Roman" w:eastAsia="Times New Roman" w:hAnsi="Times New Roman" w:cs="Times New Roman"/>
          <w:sz w:val="22"/>
          <w:szCs w:val="22"/>
        </w:rPr>
        <w:t>.</w:t>
      </w:r>
    </w:p>
    <w:p w14:paraId="48FAD246" w14:textId="1CFF9C96" w:rsidR="006627ED" w:rsidRPr="00A13B73" w:rsidRDefault="00EE0CF5" w:rsidP="006627ED">
      <w:pPr>
        <w:pStyle w:val="ListParagraph"/>
        <w:numPr>
          <w:ilvl w:val="0"/>
          <w:numId w:val="4"/>
        </w:numPr>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The College of Arts and Sciences</w:t>
      </w:r>
      <w:r w:rsidR="006627ED" w:rsidRPr="00A13B73">
        <w:rPr>
          <w:rFonts w:ascii="Times New Roman" w:eastAsia="Times New Roman" w:hAnsi="Times New Roman" w:cs="Times New Roman"/>
          <w:sz w:val="22"/>
          <w:szCs w:val="22"/>
        </w:rPr>
        <w:t xml:space="preserve"> “cash” stipends</w:t>
      </w:r>
      <w:r w:rsidRPr="00A13B73">
        <w:rPr>
          <w:rFonts w:ascii="Times New Roman" w:eastAsia="Times New Roman" w:hAnsi="Times New Roman" w:cs="Times New Roman"/>
          <w:sz w:val="22"/>
          <w:szCs w:val="22"/>
        </w:rPr>
        <w:t>. Sometimes</w:t>
      </w:r>
      <w:r w:rsidR="00332C1C" w:rsidRPr="00A13B73">
        <w:rPr>
          <w:rFonts w:ascii="Times New Roman" w:eastAsia="Times New Roman" w:hAnsi="Times New Roman" w:cs="Times New Roman"/>
          <w:sz w:val="22"/>
          <w:szCs w:val="22"/>
        </w:rPr>
        <w:t xml:space="preserve"> (</w:t>
      </w:r>
      <w:r w:rsidRPr="00A13B73">
        <w:rPr>
          <w:rFonts w:ascii="Times New Roman" w:eastAsia="Times New Roman" w:hAnsi="Times New Roman" w:cs="Times New Roman"/>
          <w:sz w:val="22"/>
          <w:szCs w:val="22"/>
        </w:rPr>
        <w:t>not every year</w:t>
      </w:r>
      <w:r w:rsidR="00332C1C" w:rsidRPr="00A13B73">
        <w:rPr>
          <w:rFonts w:ascii="Times New Roman" w:eastAsia="Times New Roman" w:hAnsi="Times New Roman" w:cs="Times New Roman"/>
          <w:sz w:val="22"/>
          <w:szCs w:val="22"/>
        </w:rPr>
        <w:t>)</w:t>
      </w:r>
      <w:r w:rsidRPr="00A13B73">
        <w:rPr>
          <w:rFonts w:ascii="Times New Roman" w:eastAsia="Times New Roman" w:hAnsi="Times New Roman" w:cs="Times New Roman"/>
          <w:sz w:val="22"/>
          <w:szCs w:val="22"/>
        </w:rPr>
        <w:t xml:space="preserve"> the chair will get an email</w:t>
      </w:r>
      <w:r w:rsidR="00332C1C" w:rsidRPr="00A13B73">
        <w:rPr>
          <w:rFonts w:ascii="Times New Roman" w:eastAsia="Times New Roman" w:hAnsi="Times New Roman" w:cs="Times New Roman"/>
          <w:sz w:val="22"/>
          <w:szCs w:val="22"/>
        </w:rPr>
        <w:t xml:space="preserve">, </w:t>
      </w:r>
      <w:r w:rsidRPr="00A13B73">
        <w:rPr>
          <w:rFonts w:ascii="Times New Roman" w:eastAsia="Times New Roman" w:hAnsi="Times New Roman" w:cs="Times New Roman"/>
          <w:sz w:val="22"/>
          <w:szCs w:val="22"/>
        </w:rPr>
        <w:t>often late in the semester</w:t>
      </w:r>
      <w:r w:rsidR="00332C1C" w:rsidRPr="00A13B73">
        <w:rPr>
          <w:rFonts w:ascii="Times New Roman" w:eastAsia="Times New Roman" w:hAnsi="Times New Roman" w:cs="Times New Roman"/>
          <w:sz w:val="22"/>
          <w:szCs w:val="22"/>
        </w:rPr>
        <w:t>,</w:t>
      </w:r>
      <w:r w:rsidRPr="00A13B73">
        <w:rPr>
          <w:rFonts w:ascii="Times New Roman" w:eastAsia="Times New Roman" w:hAnsi="Times New Roman" w:cs="Times New Roman"/>
          <w:sz w:val="22"/>
          <w:szCs w:val="22"/>
        </w:rPr>
        <w:t xml:space="preserve"> from the Deans Office indicating cash stipends on the order of $750</w:t>
      </w:r>
      <w:r w:rsidR="00F303FA" w:rsidRPr="00A13B73">
        <w:rPr>
          <w:rFonts w:ascii="Times New Roman" w:eastAsia="Times New Roman" w:hAnsi="Times New Roman" w:cs="Times New Roman"/>
          <w:sz w:val="22"/>
          <w:szCs w:val="22"/>
        </w:rPr>
        <w:t>. In 2021 there were four such stipends offered to the department</w:t>
      </w:r>
      <w:r w:rsidRPr="00A13B73">
        <w:rPr>
          <w:rFonts w:ascii="Times New Roman" w:eastAsia="Times New Roman" w:hAnsi="Times New Roman" w:cs="Times New Roman"/>
          <w:sz w:val="22"/>
          <w:szCs w:val="22"/>
        </w:rPr>
        <w:t>. The chair seeks input from faculty, the chair decides the recipients.</w:t>
      </w:r>
      <w:r w:rsidR="00F80180" w:rsidRPr="00A13B73">
        <w:rPr>
          <w:rFonts w:ascii="Times New Roman" w:eastAsia="Times New Roman" w:hAnsi="Times New Roman" w:cs="Times New Roman"/>
          <w:sz w:val="22"/>
          <w:szCs w:val="22"/>
        </w:rPr>
        <w:t xml:space="preserve"> These stipends are typically “need” based.</w:t>
      </w:r>
    </w:p>
    <w:p w14:paraId="13E0EB2C" w14:textId="297047D6" w:rsidR="00EE0CF5" w:rsidRPr="00A13B73" w:rsidRDefault="005962FF" w:rsidP="00512BF6">
      <w:pPr>
        <w:pStyle w:val="ListParagraph"/>
        <w:numPr>
          <w:ilvl w:val="0"/>
          <w:numId w:val="4"/>
        </w:numPr>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 xml:space="preserve">EES </w:t>
      </w:r>
      <w:r w:rsidR="00512BF6" w:rsidRPr="00A13B73">
        <w:rPr>
          <w:rFonts w:ascii="Times New Roman" w:eastAsia="Times New Roman" w:hAnsi="Times New Roman" w:cs="Times New Roman"/>
          <w:b/>
          <w:bCs/>
          <w:sz w:val="22"/>
          <w:szCs w:val="22"/>
        </w:rPr>
        <w:t>teaching</w:t>
      </w:r>
      <w:r w:rsidR="004A2B6A" w:rsidRPr="00A13B73">
        <w:rPr>
          <w:rFonts w:ascii="Times New Roman" w:eastAsia="Times New Roman" w:hAnsi="Times New Roman" w:cs="Times New Roman"/>
          <w:b/>
          <w:bCs/>
          <w:sz w:val="22"/>
          <w:szCs w:val="22"/>
        </w:rPr>
        <w:t xml:space="preserve"> options</w:t>
      </w:r>
      <w:r w:rsidR="00EE0CF5" w:rsidRPr="00A13B73">
        <w:rPr>
          <w:rFonts w:ascii="Times New Roman" w:eastAsia="Times New Roman" w:hAnsi="Times New Roman" w:cs="Times New Roman"/>
          <w:sz w:val="22"/>
          <w:szCs w:val="22"/>
        </w:rPr>
        <w:t xml:space="preserve">. During the </w:t>
      </w:r>
      <w:r w:rsidR="004A2B6A" w:rsidRPr="00A13B73">
        <w:rPr>
          <w:rFonts w:ascii="Times New Roman" w:eastAsia="Times New Roman" w:hAnsi="Times New Roman" w:cs="Times New Roman"/>
          <w:sz w:val="22"/>
          <w:szCs w:val="22"/>
        </w:rPr>
        <w:t>summer</w:t>
      </w:r>
      <w:r w:rsidR="009970B1" w:rsidRPr="00A13B73">
        <w:rPr>
          <w:rFonts w:ascii="Times New Roman" w:eastAsia="Times New Roman" w:hAnsi="Times New Roman" w:cs="Times New Roman"/>
          <w:sz w:val="22"/>
          <w:szCs w:val="22"/>
        </w:rPr>
        <w:t>,</w:t>
      </w:r>
      <w:r w:rsidR="00512BF6" w:rsidRPr="00A13B73">
        <w:rPr>
          <w:rFonts w:ascii="Times New Roman" w:eastAsia="Times New Roman" w:hAnsi="Times New Roman" w:cs="Times New Roman"/>
          <w:sz w:val="22"/>
          <w:szCs w:val="22"/>
        </w:rPr>
        <w:t xml:space="preserve"> </w:t>
      </w:r>
      <w:r w:rsidR="00A13B73" w:rsidRPr="00A13B73">
        <w:rPr>
          <w:rFonts w:ascii="Times New Roman" w:eastAsia="Times New Roman" w:hAnsi="Times New Roman" w:cs="Times New Roman"/>
          <w:sz w:val="22"/>
          <w:szCs w:val="22"/>
        </w:rPr>
        <w:t>TAs</w:t>
      </w:r>
      <w:r w:rsidR="002D3347" w:rsidRPr="00A13B73">
        <w:rPr>
          <w:rFonts w:ascii="Times New Roman" w:eastAsia="Times New Roman" w:hAnsi="Times New Roman" w:cs="Times New Roman"/>
          <w:sz w:val="22"/>
          <w:szCs w:val="22"/>
        </w:rPr>
        <w:t xml:space="preserve"> are needed to help with EAR summer courses</w:t>
      </w:r>
      <w:r w:rsidR="00EE0CF5" w:rsidRPr="00A13B73">
        <w:rPr>
          <w:rFonts w:ascii="Times New Roman" w:eastAsia="Times New Roman" w:hAnsi="Times New Roman" w:cs="Times New Roman"/>
          <w:sz w:val="22"/>
          <w:szCs w:val="22"/>
        </w:rPr>
        <w:t xml:space="preserve">. </w:t>
      </w:r>
      <w:r w:rsidR="00F80180" w:rsidRPr="00A13B73">
        <w:rPr>
          <w:rFonts w:ascii="Times New Roman" w:eastAsia="Times New Roman" w:hAnsi="Times New Roman" w:cs="Times New Roman"/>
          <w:sz w:val="22"/>
          <w:szCs w:val="22"/>
        </w:rPr>
        <w:t xml:space="preserve">For example, there may be a need for </w:t>
      </w:r>
      <w:r w:rsidR="00A13B73" w:rsidRPr="00A13B73">
        <w:rPr>
          <w:rFonts w:ascii="Times New Roman" w:eastAsia="Times New Roman" w:hAnsi="Times New Roman" w:cs="Times New Roman"/>
          <w:sz w:val="22"/>
          <w:szCs w:val="22"/>
        </w:rPr>
        <w:t>TAs</w:t>
      </w:r>
      <w:r w:rsidR="00F80180" w:rsidRPr="00A13B73">
        <w:rPr>
          <w:rFonts w:ascii="Times New Roman" w:eastAsia="Times New Roman" w:hAnsi="Times New Roman" w:cs="Times New Roman"/>
          <w:sz w:val="22"/>
          <w:szCs w:val="22"/>
        </w:rPr>
        <w:t xml:space="preserve"> for </w:t>
      </w:r>
      <w:r w:rsidR="00512BF6" w:rsidRPr="00A13B73">
        <w:rPr>
          <w:rFonts w:ascii="Times New Roman" w:eastAsia="Times New Roman" w:hAnsi="Times New Roman" w:cs="Times New Roman"/>
          <w:sz w:val="22"/>
          <w:szCs w:val="22"/>
        </w:rPr>
        <w:t xml:space="preserve">EAR 105/104 summer session 1 and 2, </w:t>
      </w:r>
      <w:r w:rsidR="00332C1C" w:rsidRPr="00A13B73">
        <w:rPr>
          <w:rFonts w:ascii="Times New Roman" w:eastAsia="Times New Roman" w:hAnsi="Times New Roman" w:cs="Times New Roman"/>
          <w:sz w:val="22"/>
          <w:szCs w:val="22"/>
        </w:rPr>
        <w:t xml:space="preserve">and </w:t>
      </w:r>
      <w:r w:rsidR="00512BF6" w:rsidRPr="00A13B73">
        <w:rPr>
          <w:rFonts w:ascii="Times New Roman" w:eastAsia="Times New Roman" w:hAnsi="Times New Roman" w:cs="Times New Roman"/>
          <w:sz w:val="22"/>
          <w:szCs w:val="22"/>
        </w:rPr>
        <w:t>EAR 111</w:t>
      </w:r>
      <w:r w:rsidR="00F80180" w:rsidRPr="00A13B73">
        <w:rPr>
          <w:rFonts w:ascii="Times New Roman" w:eastAsia="Times New Roman" w:hAnsi="Times New Roman" w:cs="Times New Roman"/>
          <w:sz w:val="22"/>
          <w:szCs w:val="22"/>
        </w:rPr>
        <w:t>, but these courses may change from year to year</w:t>
      </w:r>
      <w:r w:rsidR="003502BA" w:rsidRPr="00A13B73">
        <w:rPr>
          <w:rFonts w:ascii="Times New Roman" w:eastAsia="Times New Roman" w:hAnsi="Times New Roman" w:cs="Times New Roman"/>
          <w:sz w:val="22"/>
          <w:szCs w:val="22"/>
        </w:rPr>
        <w:t xml:space="preserve">. </w:t>
      </w:r>
      <w:r w:rsidR="002D3347" w:rsidRPr="00A13B73">
        <w:rPr>
          <w:rFonts w:ascii="Times New Roman" w:eastAsia="Times New Roman" w:hAnsi="Times New Roman" w:cs="Times New Roman"/>
          <w:sz w:val="22"/>
          <w:szCs w:val="22"/>
        </w:rPr>
        <w:t>Occasionally, graduate students are asked to teach a summer EAR course. The chair seeks applicants, and the chair decides on summer session instructors and TA</w:t>
      </w:r>
      <w:r w:rsidR="00332C1C" w:rsidRPr="00A13B73">
        <w:rPr>
          <w:rFonts w:ascii="Times New Roman" w:eastAsia="Times New Roman" w:hAnsi="Times New Roman" w:cs="Times New Roman"/>
          <w:sz w:val="22"/>
          <w:szCs w:val="22"/>
        </w:rPr>
        <w:t>’</w:t>
      </w:r>
      <w:r w:rsidR="002D3347" w:rsidRPr="00A13B73">
        <w:rPr>
          <w:rFonts w:ascii="Times New Roman" w:eastAsia="Times New Roman" w:hAnsi="Times New Roman" w:cs="Times New Roman"/>
          <w:sz w:val="22"/>
          <w:szCs w:val="22"/>
        </w:rPr>
        <w:t>s.</w:t>
      </w:r>
    </w:p>
    <w:p w14:paraId="7B59B2FC" w14:textId="4326FB0C" w:rsidR="005962FF" w:rsidRPr="00A13B73" w:rsidRDefault="005962FF" w:rsidP="00512BF6">
      <w:pPr>
        <w:pStyle w:val="ListParagraph"/>
        <w:numPr>
          <w:ilvl w:val="0"/>
          <w:numId w:val="4"/>
        </w:numPr>
        <w:rPr>
          <w:rFonts w:ascii="Times New Roman" w:eastAsia="Times New Roman" w:hAnsi="Times New Roman" w:cs="Times New Roman"/>
          <w:sz w:val="22"/>
          <w:szCs w:val="22"/>
        </w:rPr>
      </w:pPr>
      <w:r w:rsidRPr="00A13B73">
        <w:rPr>
          <w:rFonts w:ascii="Times New Roman" w:eastAsia="Times New Roman" w:hAnsi="Times New Roman" w:cs="Times New Roman"/>
          <w:b/>
          <w:bCs/>
          <w:sz w:val="22"/>
          <w:szCs w:val="22"/>
        </w:rPr>
        <w:t>Other EES support</w:t>
      </w:r>
      <w:r w:rsidR="00175E71" w:rsidRPr="00A13B73">
        <w:rPr>
          <w:rFonts w:ascii="Times New Roman" w:eastAsia="Times New Roman" w:hAnsi="Times New Roman" w:cs="Times New Roman"/>
          <w:sz w:val="22"/>
          <w:szCs w:val="22"/>
        </w:rPr>
        <w:t>: For example</w:t>
      </w:r>
      <w:r w:rsidR="00332C1C" w:rsidRPr="00A13B73">
        <w:rPr>
          <w:rFonts w:ascii="Times New Roman" w:eastAsia="Times New Roman" w:hAnsi="Times New Roman" w:cs="Times New Roman"/>
          <w:sz w:val="22"/>
          <w:szCs w:val="22"/>
        </w:rPr>
        <w:t>,</w:t>
      </w:r>
      <w:r w:rsidR="00175E71" w:rsidRPr="00A13B73">
        <w:rPr>
          <w:rFonts w:ascii="Times New Roman" w:eastAsia="Times New Roman" w:hAnsi="Times New Roman" w:cs="Times New Roman"/>
          <w:sz w:val="22"/>
          <w:szCs w:val="22"/>
        </w:rPr>
        <w:t xml:space="preserve"> cataloging and organizing teaching collections, special tasks related to lower division instruction). Occasionally there is extra work available during the summer, usually paid hourly.</w:t>
      </w:r>
      <w:r w:rsidR="0099263B" w:rsidRPr="00A13B73">
        <w:rPr>
          <w:rFonts w:ascii="Times New Roman" w:eastAsia="Times New Roman" w:hAnsi="Times New Roman" w:cs="Times New Roman"/>
          <w:sz w:val="22"/>
          <w:szCs w:val="22"/>
        </w:rPr>
        <w:t xml:space="preserve"> </w:t>
      </w:r>
    </w:p>
    <w:p w14:paraId="7BADC06D" w14:textId="7D8B7ABB" w:rsidR="007E5675" w:rsidRPr="00A13B73" w:rsidRDefault="00512BF6" w:rsidP="0099263B">
      <w:pPr>
        <w:pStyle w:val="ListParagraph"/>
        <w:numPr>
          <w:ilvl w:val="0"/>
          <w:numId w:val="4"/>
        </w:numPr>
        <w:rPr>
          <w:rFonts w:ascii="Times New Roman" w:hAnsi="Times New Roman" w:cs="Times New Roman"/>
          <w:sz w:val="22"/>
          <w:szCs w:val="22"/>
        </w:rPr>
      </w:pPr>
      <w:r w:rsidRPr="00A13B73">
        <w:rPr>
          <w:rFonts w:ascii="Times New Roman" w:eastAsia="Times New Roman" w:hAnsi="Times New Roman" w:cs="Times New Roman"/>
          <w:b/>
          <w:bCs/>
          <w:sz w:val="22"/>
          <w:szCs w:val="22"/>
        </w:rPr>
        <w:t>Internships</w:t>
      </w:r>
      <w:r w:rsidRPr="00A13B73">
        <w:rPr>
          <w:rFonts w:ascii="Times New Roman" w:eastAsia="Times New Roman" w:hAnsi="Times New Roman" w:cs="Times New Roman"/>
          <w:sz w:val="22"/>
          <w:szCs w:val="22"/>
        </w:rPr>
        <w:t xml:space="preserve"> (e.g., USGS, Chevron, </w:t>
      </w:r>
      <w:proofErr w:type="spellStart"/>
      <w:r w:rsidR="00A13B73" w:rsidRPr="00A13B73">
        <w:rPr>
          <w:rFonts w:ascii="Times New Roman" w:eastAsia="Times New Roman" w:hAnsi="Times New Roman" w:cs="Times New Roman"/>
          <w:sz w:val="22"/>
          <w:szCs w:val="22"/>
        </w:rPr>
        <w:t>Exxonmobil</w:t>
      </w:r>
      <w:proofErr w:type="spellEnd"/>
      <w:r w:rsidRPr="00A13B73">
        <w:rPr>
          <w:rFonts w:ascii="Times New Roman" w:eastAsia="Times New Roman" w:hAnsi="Times New Roman" w:cs="Times New Roman"/>
          <w:sz w:val="22"/>
          <w:szCs w:val="22"/>
        </w:rPr>
        <w:t>, US National Park Service</w:t>
      </w:r>
      <w:r w:rsidR="00177756" w:rsidRPr="00A13B73">
        <w:rPr>
          <w:rFonts w:ascii="Times New Roman" w:eastAsia="Times New Roman" w:hAnsi="Times New Roman" w:cs="Times New Roman"/>
          <w:sz w:val="22"/>
          <w:szCs w:val="22"/>
        </w:rPr>
        <w:t>, Smithsonia</w:t>
      </w:r>
      <w:r w:rsidR="00B3011C" w:rsidRPr="00A13B73">
        <w:rPr>
          <w:rFonts w:ascii="Times New Roman" w:eastAsia="Times New Roman" w:hAnsi="Times New Roman" w:cs="Times New Roman"/>
          <w:sz w:val="22"/>
          <w:szCs w:val="22"/>
        </w:rPr>
        <w:t>n</w:t>
      </w:r>
      <w:r w:rsidR="005962FF" w:rsidRPr="00A13B73">
        <w:rPr>
          <w:rFonts w:ascii="Times New Roman" w:eastAsia="Times New Roman" w:hAnsi="Times New Roman" w:cs="Times New Roman"/>
          <w:sz w:val="22"/>
          <w:szCs w:val="22"/>
        </w:rPr>
        <w:t>)</w:t>
      </w:r>
      <w:r w:rsidR="00177756" w:rsidRPr="00A13B73">
        <w:rPr>
          <w:rFonts w:ascii="Times New Roman" w:eastAsia="Times New Roman" w:hAnsi="Times New Roman" w:cs="Times New Roman"/>
          <w:sz w:val="22"/>
          <w:szCs w:val="22"/>
        </w:rPr>
        <w:t xml:space="preserve">. </w:t>
      </w:r>
      <w:r w:rsidR="00175E71" w:rsidRPr="00A13B73">
        <w:rPr>
          <w:rFonts w:ascii="Times New Roman" w:eastAsia="Times New Roman" w:hAnsi="Times New Roman" w:cs="Times New Roman"/>
          <w:sz w:val="22"/>
          <w:szCs w:val="22"/>
        </w:rPr>
        <w:t>Often graduate students take an active role in applying for internships that are relevant to their career aspirations.  Faculty members are also contacted by colleagues who seek to fill summer positions and o</w:t>
      </w:r>
      <w:r w:rsidR="00177756" w:rsidRPr="00A13B73">
        <w:rPr>
          <w:rFonts w:ascii="Times New Roman" w:eastAsia="Times New Roman" w:hAnsi="Times New Roman" w:cs="Times New Roman"/>
          <w:sz w:val="22"/>
          <w:szCs w:val="22"/>
        </w:rPr>
        <w:t xml:space="preserve">ften a faculty member will have </w:t>
      </w:r>
      <w:r w:rsidR="00175E71" w:rsidRPr="00A13B73">
        <w:rPr>
          <w:rFonts w:ascii="Times New Roman" w:eastAsia="Times New Roman" w:hAnsi="Times New Roman" w:cs="Times New Roman"/>
          <w:sz w:val="22"/>
          <w:szCs w:val="22"/>
        </w:rPr>
        <w:t xml:space="preserve">long-standing </w:t>
      </w:r>
      <w:r w:rsidR="00177756" w:rsidRPr="00A13B73">
        <w:rPr>
          <w:rFonts w:ascii="Times New Roman" w:eastAsia="Times New Roman" w:hAnsi="Times New Roman" w:cs="Times New Roman"/>
          <w:sz w:val="22"/>
          <w:szCs w:val="22"/>
        </w:rPr>
        <w:t>contacts with companies</w:t>
      </w:r>
      <w:r w:rsidR="00175E71" w:rsidRPr="00A13B73">
        <w:rPr>
          <w:rFonts w:ascii="Times New Roman" w:eastAsia="Times New Roman" w:hAnsi="Times New Roman" w:cs="Times New Roman"/>
          <w:sz w:val="22"/>
          <w:szCs w:val="22"/>
        </w:rPr>
        <w:t xml:space="preserve">. </w:t>
      </w:r>
      <w:r w:rsidR="000C3400" w:rsidRPr="00A13B73">
        <w:rPr>
          <w:rFonts w:ascii="Times New Roman" w:eastAsia="Times New Roman" w:hAnsi="Times New Roman" w:cs="Times New Roman"/>
          <w:sz w:val="22"/>
          <w:szCs w:val="22"/>
        </w:rPr>
        <w:t>It is</w:t>
      </w:r>
      <w:r w:rsidR="00175E71" w:rsidRPr="00A13B73">
        <w:rPr>
          <w:rFonts w:ascii="Times New Roman" w:eastAsia="Times New Roman" w:hAnsi="Times New Roman" w:cs="Times New Roman"/>
          <w:sz w:val="22"/>
          <w:szCs w:val="22"/>
        </w:rPr>
        <w:t xml:space="preserve"> recommend</w:t>
      </w:r>
      <w:r w:rsidR="000C3400" w:rsidRPr="00A13B73">
        <w:rPr>
          <w:rFonts w:ascii="Times New Roman" w:eastAsia="Times New Roman" w:hAnsi="Times New Roman" w:cs="Times New Roman"/>
          <w:sz w:val="22"/>
          <w:szCs w:val="22"/>
        </w:rPr>
        <w:t>ed that students</w:t>
      </w:r>
      <w:r w:rsidR="00175E71" w:rsidRPr="00A13B73">
        <w:rPr>
          <w:rFonts w:ascii="Times New Roman" w:eastAsia="Times New Roman" w:hAnsi="Times New Roman" w:cs="Times New Roman"/>
          <w:sz w:val="22"/>
          <w:szCs w:val="22"/>
        </w:rPr>
        <w:t xml:space="preserve"> </w:t>
      </w:r>
      <w:r w:rsidR="00A13B73" w:rsidRPr="00A13B73">
        <w:rPr>
          <w:rFonts w:ascii="Times New Roman" w:eastAsia="Times New Roman" w:hAnsi="Times New Roman" w:cs="Times New Roman"/>
          <w:sz w:val="22"/>
          <w:szCs w:val="22"/>
        </w:rPr>
        <w:t>investigate</w:t>
      </w:r>
      <w:r w:rsidR="00175E71" w:rsidRPr="00A13B73">
        <w:rPr>
          <w:rFonts w:ascii="Times New Roman" w:eastAsia="Times New Roman" w:hAnsi="Times New Roman" w:cs="Times New Roman"/>
          <w:sz w:val="22"/>
          <w:szCs w:val="22"/>
        </w:rPr>
        <w:t xml:space="preserve"> potential summer opportunities during the fall semester. Some of these opportunities are often advertised (e.g., emails sent out via listservs) in January.</w:t>
      </w:r>
    </w:p>
    <w:sectPr w:rsidR="007E5675" w:rsidRPr="00A13B73" w:rsidSect="008718F9">
      <w:headerReference w:type="even" r:id="rId9"/>
      <w:headerReference w:type="default" r:id="rId10"/>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060A5" w14:textId="77777777" w:rsidR="00EA45E1" w:rsidRDefault="00EA45E1" w:rsidP="00E34B4E">
      <w:r>
        <w:separator/>
      </w:r>
    </w:p>
  </w:endnote>
  <w:endnote w:type="continuationSeparator" w:id="0">
    <w:p w14:paraId="78D9AF63" w14:textId="77777777" w:rsidR="00EA45E1" w:rsidRDefault="00EA45E1" w:rsidP="00E3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5C19" w14:textId="77777777" w:rsidR="00EA45E1" w:rsidRDefault="00EA45E1" w:rsidP="00E34B4E">
      <w:r>
        <w:separator/>
      </w:r>
    </w:p>
  </w:footnote>
  <w:footnote w:type="continuationSeparator" w:id="0">
    <w:p w14:paraId="2CEEA4A1" w14:textId="77777777" w:rsidR="00EA45E1" w:rsidRDefault="00EA45E1" w:rsidP="00E3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29733649"/>
      <w:docPartObj>
        <w:docPartGallery w:val="Page Numbers (Top of Page)"/>
        <w:docPartUnique/>
      </w:docPartObj>
    </w:sdtPr>
    <w:sdtEndPr>
      <w:rPr>
        <w:rStyle w:val="PageNumber"/>
      </w:rPr>
    </w:sdtEndPr>
    <w:sdtContent>
      <w:p w14:paraId="476FF6CA" w14:textId="2A753EA8" w:rsidR="00E34B4E" w:rsidRDefault="00E34B4E" w:rsidP="00046D3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98E27D" w14:textId="77777777" w:rsidR="00E34B4E" w:rsidRDefault="00E34B4E" w:rsidP="00E34B4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85333" w14:textId="27A8A84E" w:rsidR="00E34B4E" w:rsidRDefault="00E34B4E" w:rsidP="00046D3B">
    <w:pPr>
      <w:pStyle w:val="Header"/>
      <w:framePr w:wrap="none" w:vAnchor="text" w:hAnchor="margin" w:xAlign="right" w:y="1"/>
      <w:rPr>
        <w:rStyle w:val="PageNumber"/>
      </w:rPr>
    </w:pPr>
  </w:p>
  <w:p w14:paraId="22B06EFE" w14:textId="77777777" w:rsidR="00E34B4E" w:rsidRDefault="00E34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40F1F"/>
    <w:multiLevelType w:val="hybridMultilevel"/>
    <w:tmpl w:val="84760FA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F5A1ABB"/>
    <w:multiLevelType w:val="hybridMultilevel"/>
    <w:tmpl w:val="572A7162"/>
    <w:lvl w:ilvl="0" w:tplc="04090003">
      <w:start w:val="1"/>
      <w:numFmt w:val="bullet"/>
      <w:lvlText w:val="o"/>
      <w:lvlJc w:val="left"/>
      <w:pPr>
        <w:ind w:left="1128" w:hanging="360"/>
      </w:pPr>
      <w:rPr>
        <w:rFonts w:ascii="Courier New" w:hAnsi="Courier New" w:cs="Courier New" w:hint="default"/>
      </w:rPr>
    </w:lvl>
    <w:lvl w:ilvl="1" w:tplc="04090003">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 w15:restartNumberingAfterBreak="0">
    <w:nsid w:val="16903A97"/>
    <w:multiLevelType w:val="hybridMultilevel"/>
    <w:tmpl w:val="40B8237A"/>
    <w:lvl w:ilvl="0" w:tplc="04090001">
      <w:start w:val="1"/>
      <w:numFmt w:val="bullet"/>
      <w:lvlText w:val=""/>
      <w:lvlJc w:val="left"/>
      <w:pPr>
        <w:ind w:left="1128" w:hanging="360"/>
      </w:pPr>
      <w:rPr>
        <w:rFonts w:ascii="Symbol" w:hAnsi="Symbol" w:hint="default"/>
      </w:rPr>
    </w:lvl>
    <w:lvl w:ilvl="1" w:tplc="04090003">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 w15:restartNumberingAfterBreak="0">
    <w:nsid w:val="44676AFF"/>
    <w:multiLevelType w:val="hybridMultilevel"/>
    <w:tmpl w:val="D47E5CF6"/>
    <w:lvl w:ilvl="0" w:tplc="12D031AA">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A27A04"/>
    <w:multiLevelType w:val="hybridMultilevel"/>
    <w:tmpl w:val="E9C0332E"/>
    <w:lvl w:ilvl="0" w:tplc="FF14474C">
      <w:start w:val="1"/>
      <w:numFmt w:val="bullet"/>
      <w:lvlText w:val=""/>
      <w:lvlJc w:val="left"/>
      <w:pPr>
        <w:ind w:left="360" w:hanging="360"/>
      </w:pPr>
      <w:rPr>
        <w:rFonts w:ascii="Symbol" w:hAnsi="Symbol" w:hint="default"/>
        <w:color w:val="auto"/>
      </w:rPr>
    </w:lvl>
    <w:lvl w:ilvl="1" w:tplc="04090019" w:tentative="1">
      <w:start w:val="1"/>
      <w:numFmt w:val="lowerLetter"/>
      <w:lvlText w:val="%2."/>
      <w:lvlJc w:val="left"/>
      <w:pPr>
        <w:ind w:left="-1536" w:hanging="360"/>
      </w:pPr>
    </w:lvl>
    <w:lvl w:ilvl="2" w:tplc="0409001B" w:tentative="1">
      <w:start w:val="1"/>
      <w:numFmt w:val="lowerRoman"/>
      <w:lvlText w:val="%3."/>
      <w:lvlJc w:val="right"/>
      <w:pPr>
        <w:ind w:left="-816" w:hanging="180"/>
      </w:pPr>
    </w:lvl>
    <w:lvl w:ilvl="3" w:tplc="0409000F" w:tentative="1">
      <w:start w:val="1"/>
      <w:numFmt w:val="decimal"/>
      <w:lvlText w:val="%4."/>
      <w:lvlJc w:val="left"/>
      <w:pPr>
        <w:ind w:left="-96" w:hanging="360"/>
      </w:pPr>
    </w:lvl>
    <w:lvl w:ilvl="4" w:tplc="04090019" w:tentative="1">
      <w:start w:val="1"/>
      <w:numFmt w:val="lowerLetter"/>
      <w:lvlText w:val="%5."/>
      <w:lvlJc w:val="left"/>
      <w:pPr>
        <w:ind w:left="624" w:hanging="360"/>
      </w:pPr>
    </w:lvl>
    <w:lvl w:ilvl="5" w:tplc="0409001B" w:tentative="1">
      <w:start w:val="1"/>
      <w:numFmt w:val="lowerRoman"/>
      <w:lvlText w:val="%6."/>
      <w:lvlJc w:val="right"/>
      <w:pPr>
        <w:ind w:left="1344" w:hanging="180"/>
      </w:pPr>
    </w:lvl>
    <w:lvl w:ilvl="6" w:tplc="0409000F" w:tentative="1">
      <w:start w:val="1"/>
      <w:numFmt w:val="decimal"/>
      <w:lvlText w:val="%7."/>
      <w:lvlJc w:val="left"/>
      <w:pPr>
        <w:ind w:left="2064" w:hanging="360"/>
      </w:pPr>
    </w:lvl>
    <w:lvl w:ilvl="7" w:tplc="04090019" w:tentative="1">
      <w:start w:val="1"/>
      <w:numFmt w:val="lowerLetter"/>
      <w:lvlText w:val="%8."/>
      <w:lvlJc w:val="left"/>
      <w:pPr>
        <w:ind w:left="2784" w:hanging="360"/>
      </w:pPr>
    </w:lvl>
    <w:lvl w:ilvl="8" w:tplc="0409001B" w:tentative="1">
      <w:start w:val="1"/>
      <w:numFmt w:val="lowerRoman"/>
      <w:lvlText w:val="%9."/>
      <w:lvlJc w:val="right"/>
      <w:pPr>
        <w:ind w:left="3504" w:hanging="180"/>
      </w:pPr>
    </w:lvl>
  </w:abstractNum>
  <w:abstractNum w:abstractNumId="5" w15:restartNumberingAfterBreak="0">
    <w:nsid w:val="546C7B46"/>
    <w:multiLevelType w:val="multilevel"/>
    <w:tmpl w:val="0F00BF50"/>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48" w:hanging="360"/>
      </w:pPr>
    </w:lvl>
    <w:lvl w:ilvl="2">
      <w:start w:val="1"/>
      <w:numFmt w:val="lowerRoman"/>
      <w:lvlText w:val="%3."/>
      <w:lvlJc w:val="right"/>
      <w:pPr>
        <w:ind w:left="672" w:hanging="180"/>
      </w:pPr>
    </w:lvl>
    <w:lvl w:ilvl="3">
      <w:start w:val="1"/>
      <w:numFmt w:val="decimal"/>
      <w:lvlText w:val="%4."/>
      <w:lvlJc w:val="left"/>
      <w:pPr>
        <w:ind w:left="1392" w:hanging="360"/>
      </w:pPr>
    </w:lvl>
    <w:lvl w:ilvl="4">
      <w:start w:val="1"/>
      <w:numFmt w:val="lowerLetter"/>
      <w:lvlText w:val="%5."/>
      <w:lvlJc w:val="left"/>
      <w:pPr>
        <w:ind w:left="2112" w:hanging="360"/>
      </w:pPr>
    </w:lvl>
    <w:lvl w:ilvl="5">
      <w:start w:val="1"/>
      <w:numFmt w:val="lowerRoman"/>
      <w:lvlText w:val="%6."/>
      <w:lvlJc w:val="right"/>
      <w:pPr>
        <w:ind w:left="2832" w:hanging="180"/>
      </w:pPr>
    </w:lvl>
    <w:lvl w:ilvl="6">
      <w:start w:val="1"/>
      <w:numFmt w:val="decimal"/>
      <w:lvlText w:val="%7."/>
      <w:lvlJc w:val="left"/>
      <w:pPr>
        <w:ind w:left="3552" w:hanging="360"/>
      </w:pPr>
    </w:lvl>
    <w:lvl w:ilvl="7">
      <w:start w:val="1"/>
      <w:numFmt w:val="lowerLetter"/>
      <w:lvlText w:val="%8."/>
      <w:lvlJc w:val="left"/>
      <w:pPr>
        <w:ind w:left="4272" w:hanging="360"/>
      </w:pPr>
    </w:lvl>
    <w:lvl w:ilvl="8">
      <w:start w:val="1"/>
      <w:numFmt w:val="lowerRoman"/>
      <w:lvlText w:val="%9."/>
      <w:lvlJc w:val="right"/>
      <w:pPr>
        <w:ind w:left="4992" w:hanging="180"/>
      </w:pPr>
    </w:lvl>
  </w:abstractNum>
  <w:abstractNum w:abstractNumId="6" w15:restartNumberingAfterBreak="0">
    <w:nsid w:val="64C657F9"/>
    <w:multiLevelType w:val="hybridMultilevel"/>
    <w:tmpl w:val="23888130"/>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652D3D49"/>
    <w:multiLevelType w:val="hybridMultilevel"/>
    <w:tmpl w:val="B6B23F06"/>
    <w:lvl w:ilvl="0" w:tplc="525C1004">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7"/>
  </w:num>
  <w:num w:numId="6">
    <w:abstractNumId w:val="5"/>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Q2M7CwMDQxMjMzNTJS0lEKTi0uzszPAykwrAUAErfuESwAAAA="/>
  </w:docVars>
  <w:rsids>
    <w:rsidRoot w:val="004A2B6A"/>
    <w:rsid w:val="00006520"/>
    <w:rsid w:val="000160E9"/>
    <w:rsid w:val="00022CD1"/>
    <w:rsid w:val="000233EC"/>
    <w:rsid w:val="00024DBC"/>
    <w:rsid w:val="00054207"/>
    <w:rsid w:val="00055D5C"/>
    <w:rsid w:val="000674BA"/>
    <w:rsid w:val="0006751E"/>
    <w:rsid w:val="000729EA"/>
    <w:rsid w:val="00074707"/>
    <w:rsid w:val="00084C5D"/>
    <w:rsid w:val="000A5605"/>
    <w:rsid w:val="000B1C82"/>
    <w:rsid w:val="000B274D"/>
    <w:rsid w:val="000C1DDA"/>
    <w:rsid w:val="000C3400"/>
    <w:rsid w:val="000C37B6"/>
    <w:rsid w:val="000D5A64"/>
    <w:rsid w:val="000E1502"/>
    <w:rsid w:val="000E55C0"/>
    <w:rsid w:val="000F3172"/>
    <w:rsid w:val="000F7373"/>
    <w:rsid w:val="001004E2"/>
    <w:rsid w:val="001054EA"/>
    <w:rsid w:val="001166C6"/>
    <w:rsid w:val="0012658B"/>
    <w:rsid w:val="00132A88"/>
    <w:rsid w:val="0016491E"/>
    <w:rsid w:val="00175E71"/>
    <w:rsid w:val="0017707D"/>
    <w:rsid w:val="00177756"/>
    <w:rsid w:val="00184057"/>
    <w:rsid w:val="00195BF7"/>
    <w:rsid w:val="001A5BB9"/>
    <w:rsid w:val="001B03AF"/>
    <w:rsid w:val="001C5409"/>
    <w:rsid w:val="001C744B"/>
    <w:rsid w:val="001C7E5E"/>
    <w:rsid w:val="001E0F6E"/>
    <w:rsid w:val="001E3ED5"/>
    <w:rsid w:val="001F0CA0"/>
    <w:rsid w:val="001F2BF0"/>
    <w:rsid w:val="002013DD"/>
    <w:rsid w:val="0020468D"/>
    <w:rsid w:val="00210D48"/>
    <w:rsid w:val="00235819"/>
    <w:rsid w:val="00257728"/>
    <w:rsid w:val="00265BDF"/>
    <w:rsid w:val="00267D0A"/>
    <w:rsid w:val="00275CB1"/>
    <w:rsid w:val="002849B2"/>
    <w:rsid w:val="002877A9"/>
    <w:rsid w:val="002A5DF4"/>
    <w:rsid w:val="002B4104"/>
    <w:rsid w:val="002C153E"/>
    <w:rsid w:val="002C267A"/>
    <w:rsid w:val="002C79A6"/>
    <w:rsid w:val="002D3347"/>
    <w:rsid w:val="002E4A3B"/>
    <w:rsid w:val="0031081A"/>
    <w:rsid w:val="00311F94"/>
    <w:rsid w:val="003125EE"/>
    <w:rsid w:val="0031284B"/>
    <w:rsid w:val="003218E3"/>
    <w:rsid w:val="003246FB"/>
    <w:rsid w:val="003301C5"/>
    <w:rsid w:val="00332C1C"/>
    <w:rsid w:val="003502BA"/>
    <w:rsid w:val="00354DF0"/>
    <w:rsid w:val="00361BBA"/>
    <w:rsid w:val="003622CD"/>
    <w:rsid w:val="00372F83"/>
    <w:rsid w:val="003A2D27"/>
    <w:rsid w:val="003A68BD"/>
    <w:rsid w:val="003B26AE"/>
    <w:rsid w:val="003C4136"/>
    <w:rsid w:val="003C4605"/>
    <w:rsid w:val="003D5C3D"/>
    <w:rsid w:val="003E4A10"/>
    <w:rsid w:val="003E5264"/>
    <w:rsid w:val="003F046B"/>
    <w:rsid w:val="003F3B45"/>
    <w:rsid w:val="003F775B"/>
    <w:rsid w:val="004079EA"/>
    <w:rsid w:val="00420A2E"/>
    <w:rsid w:val="00423561"/>
    <w:rsid w:val="0042421C"/>
    <w:rsid w:val="00432CD6"/>
    <w:rsid w:val="00433920"/>
    <w:rsid w:val="004352E5"/>
    <w:rsid w:val="00441EE9"/>
    <w:rsid w:val="00444607"/>
    <w:rsid w:val="00447202"/>
    <w:rsid w:val="00451982"/>
    <w:rsid w:val="00464B00"/>
    <w:rsid w:val="00472F1E"/>
    <w:rsid w:val="0048797C"/>
    <w:rsid w:val="00490D6F"/>
    <w:rsid w:val="004A0B1A"/>
    <w:rsid w:val="004A2B6A"/>
    <w:rsid w:val="004A41C4"/>
    <w:rsid w:val="004B02C9"/>
    <w:rsid w:val="004B5E81"/>
    <w:rsid w:val="004C2A8E"/>
    <w:rsid w:val="004F30A9"/>
    <w:rsid w:val="004F55DC"/>
    <w:rsid w:val="004F6327"/>
    <w:rsid w:val="00512BF6"/>
    <w:rsid w:val="0051756B"/>
    <w:rsid w:val="005214CC"/>
    <w:rsid w:val="00523601"/>
    <w:rsid w:val="005273D5"/>
    <w:rsid w:val="00534C57"/>
    <w:rsid w:val="00555EC5"/>
    <w:rsid w:val="00564442"/>
    <w:rsid w:val="005743E2"/>
    <w:rsid w:val="00586982"/>
    <w:rsid w:val="00591A99"/>
    <w:rsid w:val="00591D1D"/>
    <w:rsid w:val="005962FF"/>
    <w:rsid w:val="005C16A6"/>
    <w:rsid w:val="005C3623"/>
    <w:rsid w:val="005C7098"/>
    <w:rsid w:val="005D7107"/>
    <w:rsid w:val="005E211D"/>
    <w:rsid w:val="005E2734"/>
    <w:rsid w:val="005E350F"/>
    <w:rsid w:val="005E57E1"/>
    <w:rsid w:val="006011D6"/>
    <w:rsid w:val="00605893"/>
    <w:rsid w:val="0061319C"/>
    <w:rsid w:val="00627BB7"/>
    <w:rsid w:val="006305D8"/>
    <w:rsid w:val="00630C08"/>
    <w:rsid w:val="00642A8E"/>
    <w:rsid w:val="00657F5F"/>
    <w:rsid w:val="006623C4"/>
    <w:rsid w:val="006627ED"/>
    <w:rsid w:val="00662A75"/>
    <w:rsid w:val="00663954"/>
    <w:rsid w:val="00665F12"/>
    <w:rsid w:val="00674A70"/>
    <w:rsid w:val="0067550F"/>
    <w:rsid w:val="00684EF3"/>
    <w:rsid w:val="00694699"/>
    <w:rsid w:val="006B74F1"/>
    <w:rsid w:val="006B7F17"/>
    <w:rsid w:val="006C1973"/>
    <w:rsid w:val="006D47F4"/>
    <w:rsid w:val="006F1BE7"/>
    <w:rsid w:val="006F42C7"/>
    <w:rsid w:val="00701ABB"/>
    <w:rsid w:val="00703002"/>
    <w:rsid w:val="00704887"/>
    <w:rsid w:val="00706FB9"/>
    <w:rsid w:val="0072661F"/>
    <w:rsid w:val="00732395"/>
    <w:rsid w:val="0073428B"/>
    <w:rsid w:val="00762D61"/>
    <w:rsid w:val="00764DB0"/>
    <w:rsid w:val="00775ADE"/>
    <w:rsid w:val="00785A1D"/>
    <w:rsid w:val="007868BF"/>
    <w:rsid w:val="00786B1F"/>
    <w:rsid w:val="00792DCB"/>
    <w:rsid w:val="007B7A43"/>
    <w:rsid w:val="007C0B61"/>
    <w:rsid w:val="007D63E3"/>
    <w:rsid w:val="007E5675"/>
    <w:rsid w:val="007E600A"/>
    <w:rsid w:val="007F30BF"/>
    <w:rsid w:val="007F5885"/>
    <w:rsid w:val="008059EE"/>
    <w:rsid w:val="00815513"/>
    <w:rsid w:val="00822E8F"/>
    <w:rsid w:val="00827DE1"/>
    <w:rsid w:val="0084356C"/>
    <w:rsid w:val="008449ED"/>
    <w:rsid w:val="008659E6"/>
    <w:rsid w:val="008718F9"/>
    <w:rsid w:val="00875666"/>
    <w:rsid w:val="0087727A"/>
    <w:rsid w:val="00880680"/>
    <w:rsid w:val="008941D7"/>
    <w:rsid w:val="008A0FAD"/>
    <w:rsid w:val="008A21FC"/>
    <w:rsid w:val="008B26A6"/>
    <w:rsid w:val="008B3C3A"/>
    <w:rsid w:val="008C2561"/>
    <w:rsid w:val="008C2E6A"/>
    <w:rsid w:val="008C42C3"/>
    <w:rsid w:val="008E2D66"/>
    <w:rsid w:val="008E45D1"/>
    <w:rsid w:val="00901C63"/>
    <w:rsid w:val="00906259"/>
    <w:rsid w:val="009104D9"/>
    <w:rsid w:val="00912B1F"/>
    <w:rsid w:val="0092115D"/>
    <w:rsid w:val="00930373"/>
    <w:rsid w:val="00941AF6"/>
    <w:rsid w:val="0094631C"/>
    <w:rsid w:val="00946C40"/>
    <w:rsid w:val="00970769"/>
    <w:rsid w:val="00981580"/>
    <w:rsid w:val="00983539"/>
    <w:rsid w:val="00990F92"/>
    <w:rsid w:val="0099263B"/>
    <w:rsid w:val="009939AB"/>
    <w:rsid w:val="00995580"/>
    <w:rsid w:val="009970B1"/>
    <w:rsid w:val="00997E2F"/>
    <w:rsid w:val="009B2869"/>
    <w:rsid w:val="009C2F38"/>
    <w:rsid w:val="009C6DB3"/>
    <w:rsid w:val="009D487F"/>
    <w:rsid w:val="009D526E"/>
    <w:rsid w:val="009E61E1"/>
    <w:rsid w:val="009F158D"/>
    <w:rsid w:val="00A13B73"/>
    <w:rsid w:val="00A14111"/>
    <w:rsid w:val="00A202C5"/>
    <w:rsid w:val="00A4028B"/>
    <w:rsid w:val="00A45ED8"/>
    <w:rsid w:val="00A53976"/>
    <w:rsid w:val="00A704D8"/>
    <w:rsid w:val="00A81C67"/>
    <w:rsid w:val="00A821F4"/>
    <w:rsid w:val="00A94BF9"/>
    <w:rsid w:val="00A95734"/>
    <w:rsid w:val="00AC1929"/>
    <w:rsid w:val="00AC5978"/>
    <w:rsid w:val="00AC6616"/>
    <w:rsid w:val="00AD457F"/>
    <w:rsid w:val="00AD4E02"/>
    <w:rsid w:val="00AD6047"/>
    <w:rsid w:val="00AE4694"/>
    <w:rsid w:val="00AE65AB"/>
    <w:rsid w:val="00AF6055"/>
    <w:rsid w:val="00B009CD"/>
    <w:rsid w:val="00B01E27"/>
    <w:rsid w:val="00B02B05"/>
    <w:rsid w:val="00B10545"/>
    <w:rsid w:val="00B11A15"/>
    <w:rsid w:val="00B13F67"/>
    <w:rsid w:val="00B2555B"/>
    <w:rsid w:val="00B3011C"/>
    <w:rsid w:val="00B350F2"/>
    <w:rsid w:val="00B46083"/>
    <w:rsid w:val="00B61DEC"/>
    <w:rsid w:val="00B76603"/>
    <w:rsid w:val="00B87E94"/>
    <w:rsid w:val="00BA4C54"/>
    <w:rsid w:val="00BA72A0"/>
    <w:rsid w:val="00BC1DE1"/>
    <w:rsid w:val="00BD3568"/>
    <w:rsid w:val="00BD6EEA"/>
    <w:rsid w:val="00BE6DF8"/>
    <w:rsid w:val="00C03AC1"/>
    <w:rsid w:val="00C0743F"/>
    <w:rsid w:val="00C12337"/>
    <w:rsid w:val="00C202E3"/>
    <w:rsid w:val="00C21860"/>
    <w:rsid w:val="00C453EB"/>
    <w:rsid w:val="00C54B8E"/>
    <w:rsid w:val="00C55B17"/>
    <w:rsid w:val="00C55D53"/>
    <w:rsid w:val="00C63A6D"/>
    <w:rsid w:val="00C82253"/>
    <w:rsid w:val="00C86DF3"/>
    <w:rsid w:val="00C9275E"/>
    <w:rsid w:val="00CB34E4"/>
    <w:rsid w:val="00CC083F"/>
    <w:rsid w:val="00CC089B"/>
    <w:rsid w:val="00CC24BD"/>
    <w:rsid w:val="00CD1BCD"/>
    <w:rsid w:val="00CD1CB8"/>
    <w:rsid w:val="00CD6B51"/>
    <w:rsid w:val="00CE1DE1"/>
    <w:rsid w:val="00CF0543"/>
    <w:rsid w:val="00CF504B"/>
    <w:rsid w:val="00D0032E"/>
    <w:rsid w:val="00D06BC5"/>
    <w:rsid w:val="00D41EAD"/>
    <w:rsid w:val="00D43199"/>
    <w:rsid w:val="00D45AAD"/>
    <w:rsid w:val="00D51429"/>
    <w:rsid w:val="00D65528"/>
    <w:rsid w:val="00D7119B"/>
    <w:rsid w:val="00D963E9"/>
    <w:rsid w:val="00D965AD"/>
    <w:rsid w:val="00DA01E2"/>
    <w:rsid w:val="00DA6E68"/>
    <w:rsid w:val="00DA7922"/>
    <w:rsid w:val="00DB0607"/>
    <w:rsid w:val="00DB2277"/>
    <w:rsid w:val="00DC3FB5"/>
    <w:rsid w:val="00DC5D35"/>
    <w:rsid w:val="00DC67BE"/>
    <w:rsid w:val="00DD2E82"/>
    <w:rsid w:val="00DE08CD"/>
    <w:rsid w:val="00DE0F31"/>
    <w:rsid w:val="00DE18FD"/>
    <w:rsid w:val="00DE2181"/>
    <w:rsid w:val="00DF3A86"/>
    <w:rsid w:val="00DF5AB9"/>
    <w:rsid w:val="00E122B5"/>
    <w:rsid w:val="00E202B9"/>
    <w:rsid w:val="00E34B4E"/>
    <w:rsid w:val="00E3701C"/>
    <w:rsid w:val="00E602AC"/>
    <w:rsid w:val="00E60BC3"/>
    <w:rsid w:val="00E741E2"/>
    <w:rsid w:val="00E75123"/>
    <w:rsid w:val="00E86BD7"/>
    <w:rsid w:val="00E90932"/>
    <w:rsid w:val="00E92B36"/>
    <w:rsid w:val="00EA45E1"/>
    <w:rsid w:val="00EA6CAC"/>
    <w:rsid w:val="00EA6D7A"/>
    <w:rsid w:val="00EB05E5"/>
    <w:rsid w:val="00EC6DEC"/>
    <w:rsid w:val="00ED1AFC"/>
    <w:rsid w:val="00ED265E"/>
    <w:rsid w:val="00ED2858"/>
    <w:rsid w:val="00ED2F26"/>
    <w:rsid w:val="00EE0CF5"/>
    <w:rsid w:val="00EE22F5"/>
    <w:rsid w:val="00EE5D1B"/>
    <w:rsid w:val="00EF5B31"/>
    <w:rsid w:val="00F10D5F"/>
    <w:rsid w:val="00F17F9C"/>
    <w:rsid w:val="00F25774"/>
    <w:rsid w:val="00F303FA"/>
    <w:rsid w:val="00F31159"/>
    <w:rsid w:val="00F3587C"/>
    <w:rsid w:val="00F35EE5"/>
    <w:rsid w:val="00F4069F"/>
    <w:rsid w:val="00F41903"/>
    <w:rsid w:val="00F53115"/>
    <w:rsid w:val="00F80180"/>
    <w:rsid w:val="00F81D4B"/>
    <w:rsid w:val="00F81F36"/>
    <w:rsid w:val="00F85367"/>
    <w:rsid w:val="00F9702B"/>
    <w:rsid w:val="00FB000C"/>
    <w:rsid w:val="00FB4BE7"/>
    <w:rsid w:val="00FD683A"/>
    <w:rsid w:val="00FF6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DC457"/>
  <w14:defaultImageDpi w14:val="32767"/>
  <w15:chartTrackingRefBased/>
  <w15:docId w15:val="{989D82C6-D029-C44B-9EE1-D353929EE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B6A"/>
    <w:pPr>
      <w:ind w:left="720"/>
      <w:contextualSpacing/>
    </w:pPr>
  </w:style>
  <w:style w:type="character" w:styleId="CommentReference">
    <w:name w:val="annotation reference"/>
    <w:basedOn w:val="DefaultParagraphFont"/>
    <w:uiPriority w:val="99"/>
    <w:semiHidden/>
    <w:unhideWhenUsed/>
    <w:rsid w:val="00423561"/>
    <w:rPr>
      <w:sz w:val="16"/>
      <w:szCs w:val="16"/>
    </w:rPr>
  </w:style>
  <w:style w:type="paragraph" w:styleId="CommentText">
    <w:name w:val="annotation text"/>
    <w:basedOn w:val="Normal"/>
    <w:link w:val="CommentTextChar"/>
    <w:uiPriority w:val="99"/>
    <w:semiHidden/>
    <w:unhideWhenUsed/>
    <w:rsid w:val="00423561"/>
    <w:rPr>
      <w:sz w:val="20"/>
      <w:szCs w:val="20"/>
    </w:rPr>
  </w:style>
  <w:style w:type="character" w:customStyle="1" w:styleId="CommentTextChar">
    <w:name w:val="Comment Text Char"/>
    <w:basedOn w:val="DefaultParagraphFont"/>
    <w:link w:val="CommentText"/>
    <w:uiPriority w:val="99"/>
    <w:semiHidden/>
    <w:rsid w:val="00423561"/>
    <w:rPr>
      <w:sz w:val="20"/>
      <w:szCs w:val="20"/>
    </w:rPr>
  </w:style>
  <w:style w:type="paragraph" w:styleId="CommentSubject">
    <w:name w:val="annotation subject"/>
    <w:basedOn w:val="CommentText"/>
    <w:next w:val="CommentText"/>
    <w:link w:val="CommentSubjectChar"/>
    <w:uiPriority w:val="99"/>
    <w:semiHidden/>
    <w:unhideWhenUsed/>
    <w:rsid w:val="00423561"/>
    <w:rPr>
      <w:b/>
      <w:bCs/>
    </w:rPr>
  </w:style>
  <w:style w:type="character" w:customStyle="1" w:styleId="CommentSubjectChar">
    <w:name w:val="Comment Subject Char"/>
    <w:basedOn w:val="CommentTextChar"/>
    <w:link w:val="CommentSubject"/>
    <w:uiPriority w:val="99"/>
    <w:semiHidden/>
    <w:rsid w:val="00423561"/>
    <w:rPr>
      <w:b/>
      <w:bCs/>
      <w:sz w:val="20"/>
      <w:szCs w:val="20"/>
    </w:rPr>
  </w:style>
  <w:style w:type="paragraph" w:styleId="Revision">
    <w:name w:val="Revision"/>
    <w:hidden/>
    <w:uiPriority w:val="99"/>
    <w:semiHidden/>
    <w:rsid w:val="00423561"/>
  </w:style>
  <w:style w:type="paragraph" w:styleId="BalloonText">
    <w:name w:val="Balloon Text"/>
    <w:basedOn w:val="Normal"/>
    <w:link w:val="BalloonTextChar"/>
    <w:uiPriority w:val="99"/>
    <w:semiHidden/>
    <w:unhideWhenUsed/>
    <w:rsid w:val="0042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3561"/>
    <w:rPr>
      <w:rFonts w:ascii="Segoe UI" w:hAnsi="Segoe UI" w:cs="Segoe UI"/>
      <w:sz w:val="18"/>
      <w:szCs w:val="18"/>
    </w:rPr>
  </w:style>
  <w:style w:type="paragraph" w:customStyle="1" w:styleId="Default">
    <w:name w:val="Default"/>
    <w:rsid w:val="00267D0A"/>
    <w:pPr>
      <w:autoSpaceDE w:val="0"/>
      <w:autoSpaceDN w:val="0"/>
      <w:adjustRightInd w:val="0"/>
    </w:pPr>
    <w:rPr>
      <w:rFonts w:ascii="Calibri" w:hAnsi="Calibri" w:cs="Calibri"/>
      <w:color w:val="000000"/>
    </w:rPr>
  </w:style>
  <w:style w:type="character" w:styleId="Hyperlink">
    <w:name w:val="Hyperlink"/>
    <w:basedOn w:val="DefaultParagraphFont"/>
    <w:uiPriority w:val="99"/>
    <w:unhideWhenUsed/>
    <w:rsid w:val="00267D0A"/>
    <w:rPr>
      <w:color w:val="0563C1" w:themeColor="hyperlink"/>
      <w:u w:val="single"/>
    </w:rPr>
  </w:style>
  <w:style w:type="character" w:styleId="UnresolvedMention">
    <w:name w:val="Unresolved Mention"/>
    <w:basedOn w:val="DefaultParagraphFont"/>
    <w:uiPriority w:val="99"/>
    <w:rsid w:val="00267D0A"/>
    <w:rPr>
      <w:color w:val="605E5C"/>
      <w:shd w:val="clear" w:color="auto" w:fill="E1DFDD"/>
    </w:rPr>
  </w:style>
  <w:style w:type="character" w:styleId="FollowedHyperlink">
    <w:name w:val="FollowedHyperlink"/>
    <w:basedOn w:val="DefaultParagraphFont"/>
    <w:uiPriority w:val="99"/>
    <w:semiHidden/>
    <w:unhideWhenUsed/>
    <w:rsid w:val="005E2734"/>
    <w:rPr>
      <w:color w:val="954F72" w:themeColor="followedHyperlink"/>
      <w:u w:val="single"/>
    </w:rPr>
  </w:style>
  <w:style w:type="paragraph" w:styleId="Header">
    <w:name w:val="header"/>
    <w:basedOn w:val="Normal"/>
    <w:link w:val="HeaderChar"/>
    <w:uiPriority w:val="99"/>
    <w:unhideWhenUsed/>
    <w:rsid w:val="00E34B4E"/>
    <w:pPr>
      <w:tabs>
        <w:tab w:val="center" w:pos="4680"/>
        <w:tab w:val="right" w:pos="9360"/>
      </w:tabs>
    </w:pPr>
  </w:style>
  <w:style w:type="character" w:customStyle="1" w:styleId="HeaderChar">
    <w:name w:val="Header Char"/>
    <w:basedOn w:val="DefaultParagraphFont"/>
    <w:link w:val="Header"/>
    <w:uiPriority w:val="99"/>
    <w:rsid w:val="00E34B4E"/>
  </w:style>
  <w:style w:type="paragraph" w:styleId="Footer">
    <w:name w:val="footer"/>
    <w:basedOn w:val="Normal"/>
    <w:link w:val="FooterChar"/>
    <w:uiPriority w:val="99"/>
    <w:unhideWhenUsed/>
    <w:rsid w:val="00E34B4E"/>
    <w:pPr>
      <w:tabs>
        <w:tab w:val="center" w:pos="4680"/>
        <w:tab w:val="right" w:pos="9360"/>
      </w:tabs>
    </w:pPr>
  </w:style>
  <w:style w:type="character" w:customStyle="1" w:styleId="FooterChar">
    <w:name w:val="Footer Char"/>
    <w:basedOn w:val="DefaultParagraphFont"/>
    <w:link w:val="Footer"/>
    <w:uiPriority w:val="99"/>
    <w:rsid w:val="00E34B4E"/>
  </w:style>
  <w:style w:type="character" w:styleId="PageNumber">
    <w:name w:val="page number"/>
    <w:basedOn w:val="DefaultParagraphFont"/>
    <w:uiPriority w:val="99"/>
    <w:semiHidden/>
    <w:unhideWhenUsed/>
    <w:rsid w:val="00E3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1554">
      <w:bodyDiv w:val="1"/>
      <w:marLeft w:val="0"/>
      <w:marRight w:val="0"/>
      <w:marTop w:val="0"/>
      <w:marBottom w:val="0"/>
      <w:divBdr>
        <w:top w:val="none" w:sz="0" w:space="0" w:color="auto"/>
        <w:left w:val="none" w:sz="0" w:space="0" w:color="auto"/>
        <w:bottom w:val="none" w:sz="0" w:space="0" w:color="auto"/>
        <w:right w:val="none" w:sz="0" w:space="0" w:color="auto"/>
      </w:divBdr>
    </w:div>
    <w:div w:id="3100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yracuse.edu/admissions/cost-and-aid/types-of-aid/graduate-student-aid/fellowships/" TargetMode="External"/><Relationship Id="rId3" Type="http://schemas.openxmlformats.org/officeDocument/2006/relationships/settings" Target="settings.xml"/><Relationship Id="rId7" Type="http://schemas.openxmlformats.org/officeDocument/2006/relationships/hyperlink" Target="https://www.syracuse.edu/admissions/cost-and-aid/types-of-aid/graduate-student-aid/fellowship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2158</Words>
  <Characters>12307</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 Fitzgerald</dc:creator>
  <cp:keywords/>
  <dc:description/>
  <cp:lastModifiedBy>Tracy Steele</cp:lastModifiedBy>
  <cp:revision>2</cp:revision>
  <dcterms:created xsi:type="dcterms:W3CDTF">2021-10-18T15:06:00Z</dcterms:created>
  <dcterms:modified xsi:type="dcterms:W3CDTF">2021-10-18T15:06:00Z</dcterms:modified>
</cp:coreProperties>
</file>